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A5" w:rsidRDefault="00422BA5" w:rsidP="00422BA5">
      <w:pPr>
        <w:spacing w:line="360" w:lineRule="auto"/>
        <w:rPr>
          <w:rFonts w:ascii="Arial" w:hAnsi="Arial"/>
          <w:sz w:val="24"/>
          <w:szCs w:val="24"/>
          <w:u w:val="single"/>
        </w:rPr>
      </w:pPr>
    </w:p>
    <w:p w:rsidR="00422BA5" w:rsidRPr="00006B0A" w:rsidRDefault="00422BA5" w:rsidP="00422BA5">
      <w:pPr>
        <w:numPr>
          <w:ilvl w:val="0"/>
          <w:numId w:val="8"/>
        </w:numPr>
        <w:spacing w:line="360" w:lineRule="auto"/>
        <w:rPr>
          <w:rFonts w:ascii="Arial" w:hAnsi="Arial"/>
          <w:b/>
          <w:bCs/>
          <w:sz w:val="24"/>
          <w:szCs w:val="24"/>
          <w:u w:val="single"/>
        </w:rPr>
      </w:pPr>
      <w:r w:rsidRPr="00006B0A">
        <w:rPr>
          <w:rFonts w:ascii="Arial" w:hAnsi="Arial"/>
          <w:b/>
          <w:bCs/>
          <w:sz w:val="24"/>
          <w:szCs w:val="24"/>
          <w:u w:val="single"/>
        </w:rPr>
        <w:t>Purpose:</w:t>
      </w:r>
    </w:p>
    <w:p w:rsidR="00422BA5" w:rsidRPr="00AE5387" w:rsidRDefault="00422BA5" w:rsidP="00422BA5">
      <w:pPr>
        <w:pStyle w:val="ListParagraph"/>
        <w:numPr>
          <w:ilvl w:val="0"/>
          <w:numId w:val="9"/>
        </w:numPr>
        <w:spacing w:before="100" w:beforeAutospacing="1" w:after="100" w:afterAutospacing="1" w:line="360" w:lineRule="auto"/>
        <w:rPr>
          <w:rFonts w:ascii="Arial" w:hAnsi="Arial"/>
          <w:sz w:val="24"/>
          <w:szCs w:val="24"/>
          <w:u w:val="single"/>
        </w:rPr>
      </w:pPr>
      <w:r>
        <w:rPr>
          <w:rFonts w:ascii="Arial" w:hAnsi="Arial"/>
          <w:sz w:val="24"/>
          <w:szCs w:val="24"/>
        </w:rPr>
        <w:t>Measure the change in the pH of acidic solutions (weak &amp; strong) upon titration with different basic solutions (weak &amp; strong).</w:t>
      </w:r>
    </w:p>
    <w:p w:rsidR="00422BA5" w:rsidRPr="00AE5387" w:rsidRDefault="00422BA5" w:rsidP="00422BA5">
      <w:pPr>
        <w:pStyle w:val="ListParagraph"/>
        <w:numPr>
          <w:ilvl w:val="0"/>
          <w:numId w:val="9"/>
        </w:numPr>
        <w:spacing w:before="100" w:beforeAutospacing="1" w:after="100" w:afterAutospacing="1" w:line="360" w:lineRule="auto"/>
        <w:rPr>
          <w:rFonts w:ascii="Arial" w:hAnsi="Arial"/>
          <w:sz w:val="24"/>
          <w:szCs w:val="24"/>
          <w:u w:val="single"/>
        </w:rPr>
      </w:pPr>
      <w:r>
        <w:rPr>
          <w:rFonts w:ascii="Arial" w:hAnsi="Arial"/>
          <w:sz w:val="24"/>
          <w:szCs w:val="24"/>
        </w:rPr>
        <w:t xml:space="preserve"> Draw a titration curve showing the variation of pH vs. the volume of titrant added.</w:t>
      </w:r>
    </w:p>
    <w:p w:rsidR="00422BA5" w:rsidRPr="00AE5387" w:rsidRDefault="00422BA5" w:rsidP="00422BA5">
      <w:pPr>
        <w:pStyle w:val="ListParagraph"/>
        <w:numPr>
          <w:ilvl w:val="0"/>
          <w:numId w:val="9"/>
        </w:numPr>
        <w:spacing w:before="100" w:beforeAutospacing="1" w:after="100" w:afterAutospacing="1" w:line="360" w:lineRule="auto"/>
        <w:rPr>
          <w:rFonts w:ascii="Arial" w:hAnsi="Arial"/>
          <w:sz w:val="24"/>
          <w:szCs w:val="24"/>
          <w:u w:val="single"/>
        </w:rPr>
      </w:pPr>
      <w:r>
        <w:rPr>
          <w:rFonts w:ascii="Arial" w:hAnsi="Arial"/>
          <w:sz w:val="24"/>
          <w:szCs w:val="24"/>
        </w:rPr>
        <w:t>Find the equivalence point for each titration curve.</w:t>
      </w:r>
    </w:p>
    <w:p w:rsidR="00422BA5" w:rsidRPr="00AE5387" w:rsidRDefault="00422BA5" w:rsidP="00422BA5">
      <w:pPr>
        <w:pStyle w:val="ListParagraph"/>
        <w:numPr>
          <w:ilvl w:val="0"/>
          <w:numId w:val="9"/>
        </w:numPr>
        <w:spacing w:before="100" w:beforeAutospacing="1" w:after="100" w:afterAutospacing="1" w:line="360" w:lineRule="auto"/>
        <w:rPr>
          <w:rFonts w:ascii="Arial" w:hAnsi="Arial"/>
          <w:sz w:val="24"/>
          <w:szCs w:val="24"/>
          <w:u w:val="single"/>
        </w:rPr>
      </w:pPr>
      <w:r>
        <w:rPr>
          <w:rFonts w:ascii="Arial" w:hAnsi="Arial"/>
          <w:sz w:val="24"/>
          <w:szCs w:val="24"/>
        </w:rPr>
        <w:t>Choose the correct indicator for each titration.</w:t>
      </w:r>
    </w:p>
    <w:p w:rsidR="00422BA5" w:rsidRPr="00AE5387" w:rsidRDefault="00422BA5" w:rsidP="00422BA5">
      <w:pPr>
        <w:pStyle w:val="ListParagraph"/>
        <w:numPr>
          <w:ilvl w:val="0"/>
          <w:numId w:val="9"/>
        </w:numPr>
        <w:spacing w:before="100" w:beforeAutospacing="1" w:after="100" w:afterAutospacing="1" w:line="360" w:lineRule="auto"/>
        <w:rPr>
          <w:rFonts w:ascii="Arial" w:hAnsi="Arial"/>
          <w:sz w:val="24"/>
          <w:szCs w:val="24"/>
          <w:u w:val="single"/>
        </w:rPr>
      </w:pPr>
      <w:r>
        <w:rPr>
          <w:rFonts w:ascii="Arial" w:hAnsi="Arial"/>
          <w:sz w:val="24"/>
          <w:szCs w:val="24"/>
        </w:rPr>
        <w:t xml:space="preserve">Find the </w:t>
      </w:r>
      <w:proofErr w:type="spellStart"/>
      <w:r>
        <w:rPr>
          <w:rFonts w:ascii="Arial" w:hAnsi="Arial"/>
          <w:sz w:val="24"/>
          <w:szCs w:val="24"/>
        </w:rPr>
        <w:t>pKa</w:t>
      </w:r>
      <w:proofErr w:type="spellEnd"/>
      <w:r>
        <w:rPr>
          <w:rFonts w:ascii="Arial" w:hAnsi="Arial"/>
          <w:sz w:val="24"/>
          <w:szCs w:val="24"/>
        </w:rPr>
        <w:t xml:space="preserve"> of a weak acid from the titration curve.</w:t>
      </w:r>
    </w:p>
    <w:p w:rsidR="00422BA5" w:rsidRPr="00006B0A" w:rsidRDefault="00422BA5" w:rsidP="00422BA5">
      <w:pPr>
        <w:numPr>
          <w:ilvl w:val="0"/>
          <w:numId w:val="1"/>
        </w:numPr>
        <w:spacing w:line="360" w:lineRule="auto"/>
        <w:rPr>
          <w:rFonts w:ascii="Arial" w:hAnsi="Arial"/>
          <w:b/>
          <w:bCs/>
          <w:sz w:val="24"/>
          <w:szCs w:val="24"/>
          <w:u w:val="single"/>
        </w:rPr>
      </w:pPr>
      <w:r w:rsidRPr="00006B0A">
        <w:rPr>
          <w:rFonts w:ascii="Arial" w:hAnsi="Arial"/>
          <w:b/>
          <w:bCs/>
          <w:sz w:val="24"/>
          <w:szCs w:val="24"/>
          <w:u w:val="single"/>
        </w:rPr>
        <w:t>Theory:</w:t>
      </w:r>
    </w:p>
    <w:p w:rsidR="00422BA5" w:rsidRPr="00AE5387" w:rsidRDefault="00422BA5" w:rsidP="00422BA5">
      <w:pPr>
        <w:spacing w:line="360" w:lineRule="auto"/>
        <w:ind w:left="360"/>
        <w:rPr>
          <w:rFonts w:ascii="Arial" w:hAnsi="Arial"/>
          <w:sz w:val="24"/>
          <w:szCs w:val="24"/>
        </w:rPr>
      </w:pPr>
      <w:r>
        <w:rPr>
          <w:rFonts w:ascii="Arial" w:hAnsi="Arial"/>
          <w:sz w:val="24"/>
          <w:szCs w:val="24"/>
        </w:rPr>
        <w:t xml:space="preserve">Acid – Base Titration, a volumetric technique using volume as a basis of method, is a quantitative method employed to measure the concentration of an unknown </w:t>
      </w:r>
      <w:proofErr w:type="spellStart"/>
      <w:r>
        <w:rPr>
          <w:rFonts w:ascii="Arial" w:hAnsi="Arial"/>
          <w:sz w:val="24"/>
          <w:szCs w:val="24"/>
        </w:rPr>
        <w:t>analyte</w:t>
      </w:r>
      <w:proofErr w:type="spellEnd"/>
      <w:r>
        <w:rPr>
          <w:rFonts w:ascii="Arial" w:hAnsi="Arial"/>
          <w:sz w:val="24"/>
          <w:szCs w:val="24"/>
        </w:rPr>
        <w:t xml:space="preserve"> (</w:t>
      </w:r>
      <w:proofErr w:type="spellStart"/>
      <w:r>
        <w:rPr>
          <w:rFonts w:ascii="Arial" w:hAnsi="Arial"/>
          <w:sz w:val="24"/>
          <w:szCs w:val="24"/>
        </w:rPr>
        <w:t>titrand</w:t>
      </w:r>
      <w:proofErr w:type="spellEnd"/>
      <w:r>
        <w:rPr>
          <w:rFonts w:ascii="Arial" w:hAnsi="Arial"/>
          <w:sz w:val="24"/>
          <w:szCs w:val="24"/>
        </w:rPr>
        <w:t xml:space="preserve">) by adding gradual amounts of a titrant with a known concentration and observing the change in pH using a pH meter. A pH-meter has a sensing element composed of 2 electrodes: the reference electrode called the calomel electrode and the second electrode called the glass electrode. A titration curve plot can be drawn, giving a clear idea on the indicator to be used because the </w:t>
      </w:r>
      <w:proofErr w:type="spellStart"/>
      <w:r>
        <w:rPr>
          <w:rFonts w:ascii="Arial" w:hAnsi="Arial"/>
          <w:sz w:val="24"/>
          <w:szCs w:val="24"/>
        </w:rPr>
        <w:t>pKa</w:t>
      </w:r>
      <w:proofErr w:type="spellEnd"/>
      <w:r>
        <w:rPr>
          <w:rFonts w:ascii="Arial" w:hAnsi="Arial"/>
          <w:sz w:val="24"/>
          <w:szCs w:val="24"/>
        </w:rPr>
        <w:t xml:space="preserve"> of an indicator, which is itself a weak acid, is about the same as the pH at end point of the titration.</w:t>
      </w:r>
    </w:p>
    <w:p w:rsidR="00006B0A" w:rsidRPr="00006B0A" w:rsidRDefault="00006B0A" w:rsidP="00006B0A">
      <w:pPr>
        <w:pStyle w:val="ListParagraph"/>
        <w:numPr>
          <w:ilvl w:val="0"/>
          <w:numId w:val="1"/>
        </w:numPr>
        <w:spacing w:line="360" w:lineRule="auto"/>
        <w:rPr>
          <w:rFonts w:asciiTheme="majorBidi" w:hAnsiTheme="majorBidi" w:cstheme="majorBidi"/>
          <w:b/>
          <w:bCs/>
          <w:color w:val="000000" w:themeColor="text1"/>
          <w:sz w:val="24"/>
          <w:szCs w:val="24"/>
          <w:u w:val="single"/>
        </w:rPr>
      </w:pPr>
      <w:r w:rsidRPr="00006B0A">
        <w:rPr>
          <w:rFonts w:asciiTheme="majorBidi" w:hAnsiTheme="majorBidi" w:cstheme="majorBidi"/>
          <w:b/>
          <w:bCs/>
          <w:color w:val="000000" w:themeColor="text1"/>
          <w:sz w:val="24"/>
          <w:szCs w:val="24"/>
          <w:u w:val="single"/>
        </w:rPr>
        <w:t>Glassware &amp; Apparatus Used:</w:t>
      </w:r>
    </w:p>
    <w:p w:rsidR="00006B0A" w:rsidRDefault="00006B0A" w:rsidP="00006B0A">
      <w:pPr>
        <w:pStyle w:val="ListParagraph"/>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Graduated Cylinder</w:t>
      </w:r>
    </w:p>
    <w:p w:rsidR="00006B0A" w:rsidRDefault="00006B0A" w:rsidP="00006B0A">
      <w:pPr>
        <w:pStyle w:val="ListParagraph"/>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Burette </w:t>
      </w:r>
    </w:p>
    <w:p w:rsidR="00006B0A" w:rsidRDefault="00006B0A" w:rsidP="00006B0A">
      <w:pPr>
        <w:pStyle w:val="ListParagraph"/>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Erlenmeyer Flask</w:t>
      </w:r>
    </w:p>
    <w:p w:rsidR="00006B0A" w:rsidRDefault="00006B0A" w:rsidP="00006B0A">
      <w:pPr>
        <w:pStyle w:val="ListParagraph"/>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pH meter</w:t>
      </w:r>
    </w:p>
    <w:p w:rsidR="00006B0A" w:rsidRDefault="00006B0A" w:rsidP="00006B0A">
      <w:pPr>
        <w:pStyle w:val="ListParagraph"/>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Magnetic Bean</w:t>
      </w:r>
    </w:p>
    <w:p w:rsidR="00006B0A" w:rsidRDefault="00006B0A" w:rsidP="00006B0A">
      <w:pPr>
        <w:pStyle w:val="ListParagraph"/>
        <w:numPr>
          <w:ilvl w:val="0"/>
          <w:numId w:val="2"/>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Colored Indicators</w:t>
      </w:r>
    </w:p>
    <w:p w:rsidR="00006B0A" w:rsidRDefault="00006B0A" w:rsidP="00006B0A">
      <w:pPr>
        <w:pStyle w:val="ListParagraph"/>
        <w:spacing w:line="360" w:lineRule="auto"/>
        <w:rPr>
          <w:rFonts w:asciiTheme="majorBidi" w:hAnsiTheme="majorBidi" w:cstheme="majorBidi"/>
          <w:color w:val="000000" w:themeColor="text1"/>
          <w:sz w:val="24"/>
          <w:szCs w:val="24"/>
        </w:rPr>
      </w:pPr>
    </w:p>
    <w:p w:rsidR="00006B0A" w:rsidRDefault="00006B0A" w:rsidP="00006B0A">
      <w:pPr>
        <w:pStyle w:val="ListParagraph"/>
        <w:spacing w:line="360" w:lineRule="auto"/>
        <w:rPr>
          <w:rFonts w:asciiTheme="majorBidi" w:hAnsiTheme="majorBidi" w:cstheme="majorBidi"/>
          <w:color w:val="000000" w:themeColor="text1"/>
          <w:sz w:val="24"/>
          <w:szCs w:val="24"/>
        </w:rPr>
      </w:pPr>
    </w:p>
    <w:p w:rsidR="00006B0A" w:rsidRDefault="00006B0A" w:rsidP="00006B0A">
      <w:pPr>
        <w:pStyle w:val="ListParagraph"/>
        <w:spacing w:line="360" w:lineRule="auto"/>
        <w:rPr>
          <w:rFonts w:asciiTheme="majorBidi" w:hAnsiTheme="majorBidi" w:cstheme="majorBidi"/>
          <w:color w:val="000000" w:themeColor="text1"/>
          <w:sz w:val="24"/>
          <w:szCs w:val="24"/>
        </w:rPr>
      </w:pPr>
    </w:p>
    <w:p w:rsidR="00006B0A" w:rsidRDefault="00006B0A" w:rsidP="00006B0A">
      <w:pPr>
        <w:pStyle w:val="ListParagraph"/>
        <w:spacing w:line="360" w:lineRule="auto"/>
        <w:rPr>
          <w:rFonts w:asciiTheme="majorBidi" w:hAnsiTheme="majorBidi" w:cstheme="majorBidi"/>
          <w:color w:val="000000" w:themeColor="text1"/>
          <w:sz w:val="24"/>
          <w:szCs w:val="24"/>
        </w:rPr>
      </w:pPr>
    </w:p>
    <w:p w:rsidR="00006B0A" w:rsidRPr="00006B0A" w:rsidRDefault="00006B0A" w:rsidP="00006B0A">
      <w:pPr>
        <w:pStyle w:val="ListParagraph"/>
        <w:numPr>
          <w:ilvl w:val="0"/>
          <w:numId w:val="1"/>
        </w:numPr>
        <w:spacing w:line="360" w:lineRule="auto"/>
        <w:rPr>
          <w:rFonts w:asciiTheme="majorBidi" w:hAnsiTheme="majorBidi" w:cstheme="majorBidi"/>
          <w:b/>
          <w:bCs/>
          <w:color w:val="000000" w:themeColor="text1"/>
          <w:sz w:val="24"/>
          <w:szCs w:val="24"/>
          <w:u w:val="single"/>
        </w:rPr>
      </w:pPr>
      <w:r w:rsidRPr="00006B0A">
        <w:rPr>
          <w:rFonts w:asciiTheme="majorBidi" w:hAnsiTheme="majorBidi" w:cstheme="majorBidi"/>
          <w:b/>
          <w:bCs/>
          <w:color w:val="000000" w:themeColor="text1"/>
          <w:sz w:val="24"/>
          <w:szCs w:val="24"/>
          <w:u w:val="single"/>
        </w:rPr>
        <w:lastRenderedPageBreak/>
        <w:t>Chemicals Used:</w:t>
      </w:r>
    </w:p>
    <w:p w:rsidR="00006B0A" w:rsidRDefault="00006B0A" w:rsidP="00006B0A">
      <w:pPr>
        <w:pStyle w:val="ListParagraph"/>
        <w:numPr>
          <w:ilvl w:val="0"/>
          <w:numId w:val="15"/>
        </w:numPr>
        <w:spacing w:line="360" w:lineRule="auto"/>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HCl</w:t>
      </w:r>
      <w:proofErr w:type="spellEnd"/>
    </w:p>
    <w:p w:rsidR="00006B0A" w:rsidRDefault="00006B0A" w:rsidP="00006B0A">
      <w:pPr>
        <w:pStyle w:val="ListParagraph"/>
        <w:numPr>
          <w:ilvl w:val="0"/>
          <w:numId w:val="15"/>
        </w:numPr>
        <w:spacing w:line="360" w:lineRule="auto"/>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NaOH</w:t>
      </w:r>
      <w:proofErr w:type="spellEnd"/>
    </w:p>
    <w:p w:rsidR="00006B0A" w:rsidRDefault="00006B0A" w:rsidP="00006B0A">
      <w:pPr>
        <w:pStyle w:val="ListParagraph"/>
        <w:numPr>
          <w:ilvl w:val="0"/>
          <w:numId w:val="15"/>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CH</w:t>
      </w:r>
      <w:r>
        <w:rPr>
          <w:rFonts w:asciiTheme="majorBidi" w:hAnsiTheme="majorBidi" w:cstheme="majorBidi"/>
          <w:color w:val="000000" w:themeColor="text1"/>
          <w:sz w:val="24"/>
          <w:szCs w:val="24"/>
          <w:vertAlign w:val="subscript"/>
        </w:rPr>
        <w:t>3</w:t>
      </w:r>
      <w:r>
        <w:rPr>
          <w:rFonts w:asciiTheme="majorBidi" w:hAnsiTheme="majorBidi" w:cstheme="majorBidi"/>
          <w:color w:val="000000" w:themeColor="text1"/>
          <w:sz w:val="24"/>
          <w:szCs w:val="24"/>
        </w:rPr>
        <w:t>COOH</w:t>
      </w:r>
    </w:p>
    <w:p w:rsidR="00006B0A" w:rsidRDefault="00006B0A" w:rsidP="00006B0A">
      <w:pPr>
        <w:pStyle w:val="ListParagraph"/>
        <w:numPr>
          <w:ilvl w:val="0"/>
          <w:numId w:val="15"/>
        </w:num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Diprotic Acid </w:t>
      </w:r>
    </w:p>
    <w:p w:rsidR="00006B0A" w:rsidRDefault="00006B0A" w:rsidP="00006B0A">
      <w:pPr>
        <w:pStyle w:val="ListParagraph"/>
        <w:numPr>
          <w:ilvl w:val="0"/>
          <w:numId w:val="15"/>
        </w:numPr>
        <w:spacing w:line="360" w:lineRule="auto"/>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Triprotic</w:t>
      </w:r>
      <w:proofErr w:type="spellEnd"/>
      <w:r>
        <w:rPr>
          <w:rFonts w:asciiTheme="majorBidi" w:hAnsiTheme="majorBidi" w:cstheme="majorBidi"/>
          <w:color w:val="000000" w:themeColor="text1"/>
          <w:sz w:val="24"/>
          <w:szCs w:val="24"/>
        </w:rPr>
        <w:t xml:space="preserve"> Acid (H</w:t>
      </w:r>
      <w:r>
        <w:rPr>
          <w:rFonts w:asciiTheme="majorBidi" w:hAnsiTheme="majorBidi" w:cstheme="majorBidi"/>
          <w:color w:val="000000" w:themeColor="text1"/>
          <w:sz w:val="24"/>
          <w:szCs w:val="24"/>
          <w:vertAlign w:val="subscript"/>
        </w:rPr>
        <w:t>3</w:t>
      </w:r>
      <w:r>
        <w:rPr>
          <w:rFonts w:asciiTheme="majorBidi" w:hAnsiTheme="majorBidi" w:cstheme="majorBidi"/>
          <w:color w:val="000000" w:themeColor="text1"/>
          <w:sz w:val="24"/>
          <w:szCs w:val="24"/>
        </w:rPr>
        <w:t>PO</w:t>
      </w:r>
      <w:r>
        <w:rPr>
          <w:rFonts w:asciiTheme="majorBidi" w:hAnsiTheme="majorBidi" w:cstheme="majorBidi"/>
          <w:color w:val="000000" w:themeColor="text1"/>
          <w:sz w:val="24"/>
          <w:szCs w:val="24"/>
          <w:vertAlign w:val="subscript"/>
        </w:rPr>
        <w:t>4)</w:t>
      </w:r>
    </w:p>
    <w:p w:rsidR="00006B0A" w:rsidRDefault="00006B0A" w:rsidP="00006B0A">
      <w:pPr>
        <w:pStyle w:val="ListParagraph"/>
        <w:spacing w:line="360" w:lineRule="auto"/>
        <w:rPr>
          <w:rFonts w:asciiTheme="majorBidi" w:hAnsiTheme="majorBidi" w:cstheme="majorBidi"/>
          <w:color w:val="000000" w:themeColor="text1"/>
          <w:sz w:val="24"/>
          <w:szCs w:val="24"/>
        </w:rPr>
      </w:pPr>
    </w:p>
    <w:p w:rsidR="006129CE" w:rsidRDefault="006129CE" w:rsidP="003F228C">
      <w:pPr>
        <w:spacing w:line="360" w:lineRule="auto"/>
        <w:rPr>
          <w:rFonts w:ascii="Arial" w:hAnsi="Arial"/>
          <w:b/>
          <w:bCs/>
          <w:sz w:val="24"/>
          <w:szCs w:val="24"/>
        </w:rPr>
      </w:pPr>
    </w:p>
    <w:p w:rsidR="006129CE" w:rsidRDefault="006129CE" w:rsidP="003F228C">
      <w:pPr>
        <w:spacing w:line="360" w:lineRule="auto"/>
        <w:rPr>
          <w:rFonts w:ascii="Arial" w:hAnsi="Arial"/>
          <w:b/>
          <w:bCs/>
          <w:sz w:val="24"/>
          <w:szCs w:val="24"/>
        </w:rPr>
      </w:pPr>
    </w:p>
    <w:p w:rsidR="003F228C" w:rsidRPr="00006B0A" w:rsidRDefault="003F228C" w:rsidP="00006B0A">
      <w:pPr>
        <w:pStyle w:val="ListParagraph"/>
        <w:numPr>
          <w:ilvl w:val="0"/>
          <w:numId w:val="17"/>
        </w:numPr>
        <w:spacing w:line="360" w:lineRule="auto"/>
        <w:rPr>
          <w:rFonts w:ascii="Arial" w:hAnsi="Arial"/>
          <w:b/>
          <w:bCs/>
          <w:sz w:val="24"/>
          <w:szCs w:val="24"/>
          <w:u w:val="single"/>
        </w:rPr>
      </w:pPr>
      <w:r w:rsidRPr="00006B0A">
        <w:rPr>
          <w:rFonts w:ascii="Arial" w:hAnsi="Arial"/>
          <w:b/>
          <w:bCs/>
          <w:sz w:val="24"/>
          <w:szCs w:val="24"/>
        </w:rPr>
        <w:t>Titration of Strong Acid(</w:t>
      </w:r>
      <w:proofErr w:type="spellStart"/>
      <w:r w:rsidRPr="00006B0A">
        <w:rPr>
          <w:rFonts w:ascii="Arial" w:hAnsi="Arial"/>
          <w:b/>
          <w:bCs/>
          <w:sz w:val="24"/>
          <w:szCs w:val="24"/>
        </w:rPr>
        <w:t>HCl</w:t>
      </w:r>
      <w:proofErr w:type="spellEnd"/>
      <w:r w:rsidRPr="00006B0A">
        <w:rPr>
          <w:rFonts w:ascii="Arial" w:hAnsi="Arial"/>
          <w:b/>
          <w:bCs/>
          <w:sz w:val="24"/>
          <w:szCs w:val="24"/>
        </w:rPr>
        <w:t>)/ Strong base(</w:t>
      </w:r>
      <w:proofErr w:type="spellStart"/>
      <w:r w:rsidRPr="00006B0A">
        <w:rPr>
          <w:rFonts w:ascii="Arial" w:hAnsi="Arial"/>
          <w:b/>
          <w:bCs/>
          <w:sz w:val="24"/>
          <w:szCs w:val="24"/>
        </w:rPr>
        <w:t>NaOH</w:t>
      </w:r>
      <w:proofErr w:type="spellEnd"/>
      <w:r w:rsidRPr="00006B0A">
        <w:rPr>
          <w:rFonts w:ascii="Arial" w:hAnsi="Arial"/>
          <w:b/>
          <w:bCs/>
          <w:sz w:val="24"/>
          <w:szCs w:val="24"/>
        </w:rPr>
        <w:t>):</w:t>
      </w:r>
    </w:p>
    <w:p w:rsidR="003F228C" w:rsidRDefault="003F228C" w:rsidP="003F228C">
      <w:pPr>
        <w:pStyle w:val="ListParagraph"/>
        <w:numPr>
          <w:ilvl w:val="0"/>
          <w:numId w:val="1"/>
        </w:numPr>
        <w:spacing w:line="360" w:lineRule="auto"/>
        <w:rPr>
          <w:rFonts w:ascii="Arial" w:hAnsi="Arial"/>
          <w:sz w:val="24"/>
          <w:szCs w:val="24"/>
          <w:u w:val="single"/>
        </w:rPr>
      </w:pPr>
      <w:r w:rsidRPr="00415EE5">
        <w:rPr>
          <w:rFonts w:ascii="Arial" w:hAnsi="Arial"/>
          <w:sz w:val="24"/>
          <w:szCs w:val="24"/>
          <w:u w:val="single"/>
        </w:rPr>
        <w:t>Procedure:</w:t>
      </w:r>
    </w:p>
    <w:p w:rsidR="003F228C" w:rsidRPr="00415EE5" w:rsidRDefault="003F228C" w:rsidP="003F228C">
      <w:pPr>
        <w:pStyle w:val="ListParagraph"/>
        <w:numPr>
          <w:ilvl w:val="0"/>
          <w:numId w:val="3"/>
        </w:numPr>
        <w:spacing w:line="360" w:lineRule="auto"/>
        <w:rPr>
          <w:rFonts w:ascii="Arial" w:hAnsi="Arial"/>
          <w:sz w:val="24"/>
          <w:szCs w:val="24"/>
          <w:u w:val="single"/>
        </w:rPr>
      </w:pPr>
      <w:r>
        <w:rPr>
          <w:rFonts w:ascii="Arial" w:hAnsi="Arial"/>
          <w:sz w:val="24"/>
          <w:szCs w:val="24"/>
          <w:u w:val="single"/>
        </w:rPr>
        <w:t>Rin</w:t>
      </w:r>
      <w:r>
        <w:rPr>
          <w:rFonts w:ascii="Arial" w:hAnsi="Arial"/>
          <w:sz w:val="24"/>
          <w:szCs w:val="24"/>
        </w:rPr>
        <w:t xml:space="preserve">se the 50ml burette with distilled water then with the titrant </w:t>
      </w:r>
      <w:proofErr w:type="spellStart"/>
      <w:r>
        <w:rPr>
          <w:rFonts w:ascii="Arial" w:hAnsi="Arial"/>
          <w:sz w:val="24"/>
          <w:szCs w:val="24"/>
        </w:rPr>
        <w:t>NaOH</w:t>
      </w:r>
      <w:proofErr w:type="spellEnd"/>
      <w:r>
        <w:rPr>
          <w:rFonts w:ascii="Arial" w:hAnsi="Arial"/>
          <w:sz w:val="24"/>
          <w:szCs w:val="24"/>
        </w:rPr>
        <w:t>.</w:t>
      </w:r>
    </w:p>
    <w:p w:rsidR="003F228C" w:rsidRPr="00415EE5" w:rsidRDefault="003F228C" w:rsidP="003F228C">
      <w:pPr>
        <w:pStyle w:val="ListParagraph"/>
        <w:numPr>
          <w:ilvl w:val="0"/>
          <w:numId w:val="3"/>
        </w:numPr>
        <w:spacing w:line="360" w:lineRule="auto"/>
        <w:rPr>
          <w:rFonts w:ascii="Arial" w:hAnsi="Arial"/>
          <w:sz w:val="24"/>
          <w:szCs w:val="24"/>
          <w:u w:val="single"/>
        </w:rPr>
      </w:pPr>
      <w:r>
        <w:rPr>
          <w:rFonts w:ascii="Arial" w:hAnsi="Arial"/>
          <w:sz w:val="24"/>
          <w:szCs w:val="24"/>
        </w:rPr>
        <w:t xml:space="preserve">Fill the burette with </w:t>
      </w:r>
      <w:proofErr w:type="spellStart"/>
      <w:r>
        <w:rPr>
          <w:rFonts w:ascii="Arial" w:hAnsi="Arial"/>
          <w:sz w:val="24"/>
          <w:szCs w:val="24"/>
        </w:rPr>
        <w:t>NaOH</w:t>
      </w:r>
      <w:proofErr w:type="spellEnd"/>
      <w:r>
        <w:rPr>
          <w:rFonts w:ascii="Arial" w:hAnsi="Arial"/>
          <w:sz w:val="24"/>
          <w:szCs w:val="24"/>
        </w:rPr>
        <w:t xml:space="preserve"> till full.</w:t>
      </w:r>
    </w:p>
    <w:p w:rsidR="003F228C" w:rsidRPr="00415EE5" w:rsidRDefault="003F228C" w:rsidP="003F228C">
      <w:pPr>
        <w:pStyle w:val="ListParagraph"/>
        <w:numPr>
          <w:ilvl w:val="0"/>
          <w:numId w:val="3"/>
        </w:numPr>
        <w:spacing w:line="360" w:lineRule="auto"/>
        <w:rPr>
          <w:rFonts w:ascii="Arial" w:hAnsi="Arial"/>
          <w:sz w:val="24"/>
          <w:szCs w:val="24"/>
          <w:u w:val="single"/>
        </w:rPr>
      </w:pPr>
      <w:r>
        <w:rPr>
          <w:rFonts w:ascii="Arial" w:hAnsi="Arial"/>
          <w:sz w:val="24"/>
          <w:szCs w:val="24"/>
        </w:rPr>
        <w:t>Rinse a 100ml beaker with distilled water.</w:t>
      </w:r>
    </w:p>
    <w:p w:rsidR="003F228C" w:rsidRPr="00415EE5" w:rsidRDefault="003F228C" w:rsidP="003F228C">
      <w:pPr>
        <w:pStyle w:val="ListParagraph"/>
        <w:numPr>
          <w:ilvl w:val="0"/>
          <w:numId w:val="3"/>
        </w:numPr>
        <w:spacing w:line="360" w:lineRule="auto"/>
        <w:rPr>
          <w:rFonts w:ascii="Arial" w:hAnsi="Arial"/>
          <w:sz w:val="24"/>
          <w:szCs w:val="24"/>
          <w:u w:val="single"/>
        </w:rPr>
      </w:pPr>
      <w:r>
        <w:rPr>
          <w:rFonts w:ascii="Arial" w:hAnsi="Arial"/>
          <w:sz w:val="24"/>
          <w:szCs w:val="24"/>
        </w:rPr>
        <w:t>Using a 10 ml volumetric</w:t>
      </w:r>
      <w:r w:rsidR="000573D7">
        <w:rPr>
          <w:rFonts w:ascii="Arial" w:hAnsi="Arial"/>
          <w:sz w:val="24"/>
          <w:szCs w:val="24"/>
        </w:rPr>
        <w:t xml:space="preserve"> pipette and a pump, transfer 25</w:t>
      </w:r>
      <w:r>
        <w:rPr>
          <w:rFonts w:ascii="Arial" w:hAnsi="Arial"/>
          <w:sz w:val="24"/>
          <w:szCs w:val="24"/>
        </w:rPr>
        <w:t xml:space="preserve"> ml of </w:t>
      </w:r>
      <w:proofErr w:type="spellStart"/>
      <w:r>
        <w:rPr>
          <w:rFonts w:ascii="Arial" w:hAnsi="Arial"/>
          <w:sz w:val="24"/>
          <w:szCs w:val="24"/>
        </w:rPr>
        <w:t>HCl</w:t>
      </w:r>
      <w:proofErr w:type="spellEnd"/>
      <w:r>
        <w:rPr>
          <w:rFonts w:ascii="Arial" w:hAnsi="Arial"/>
          <w:sz w:val="24"/>
          <w:szCs w:val="24"/>
        </w:rPr>
        <w:t xml:space="preserve"> to the beaker. Then, add 20 ml of distilled water to immerse electrode (using a 10 ml volumetric pipette).</w:t>
      </w:r>
      <w:bookmarkStart w:id="0" w:name="_GoBack"/>
      <w:bookmarkEnd w:id="0"/>
    </w:p>
    <w:p w:rsidR="003F228C" w:rsidRPr="00415EE5" w:rsidRDefault="003F228C" w:rsidP="003F228C">
      <w:pPr>
        <w:pStyle w:val="ListParagraph"/>
        <w:numPr>
          <w:ilvl w:val="0"/>
          <w:numId w:val="3"/>
        </w:numPr>
        <w:spacing w:line="360" w:lineRule="auto"/>
        <w:rPr>
          <w:rFonts w:ascii="Arial" w:hAnsi="Arial"/>
          <w:sz w:val="24"/>
          <w:szCs w:val="24"/>
          <w:u w:val="single"/>
        </w:rPr>
      </w:pPr>
      <w:r>
        <w:rPr>
          <w:rFonts w:ascii="Arial" w:hAnsi="Arial"/>
          <w:sz w:val="24"/>
          <w:szCs w:val="24"/>
          <w:u w:val="single"/>
        </w:rPr>
        <w:t>Calibrate the pH meter and place the electrode in the beaker.</w:t>
      </w:r>
      <w:r>
        <w:rPr>
          <w:rFonts w:ascii="Arial" w:hAnsi="Arial"/>
          <w:sz w:val="24"/>
          <w:szCs w:val="24"/>
        </w:rPr>
        <w:t xml:space="preserve"> Make sure it touches neither the bottom nor the magnetic bar.</w:t>
      </w:r>
    </w:p>
    <w:p w:rsidR="003F228C" w:rsidRPr="00415EE5" w:rsidRDefault="003F228C" w:rsidP="003F228C">
      <w:pPr>
        <w:pStyle w:val="ListParagraph"/>
        <w:numPr>
          <w:ilvl w:val="0"/>
          <w:numId w:val="3"/>
        </w:numPr>
        <w:spacing w:line="360" w:lineRule="auto"/>
        <w:rPr>
          <w:rFonts w:ascii="Arial" w:hAnsi="Arial"/>
          <w:sz w:val="24"/>
          <w:szCs w:val="24"/>
          <w:u w:val="single"/>
        </w:rPr>
      </w:pPr>
      <w:r>
        <w:rPr>
          <w:rFonts w:ascii="Arial" w:hAnsi="Arial"/>
          <w:sz w:val="24"/>
          <w:szCs w:val="24"/>
        </w:rPr>
        <w:t xml:space="preserve">Start titration by adding 2ml of </w:t>
      </w:r>
      <w:proofErr w:type="spellStart"/>
      <w:r>
        <w:rPr>
          <w:rFonts w:ascii="Arial" w:hAnsi="Arial"/>
          <w:sz w:val="24"/>
          <w:szCs w:val="24"/>
        </w:rPr>
        <w:t>NaOH</w:t>
      </w:r>
      <w:proofErr w:type="spellEnd"/>
      <w:r>
        <w:rPr>
          <w:rFonts w:ascii="Arial" w:hAnsi="Arial"/>
          <w:sz w:val="24"/>
          <w:szCs w:val="24"/>
        </w:rPr>
        <w:t xml:space="preserve"> every time until 10ml are reached. Record pH after each drop while stirring.</w:t>
      </w:r>
    </w:p>
    <w:p w:rsidR="003F228C" w:rsidRPr="006129CE" w:rsidRDefault="003F228C" w:rsidP="006129CE">
      <w:pPr>
        <w:pStyle w:val="ListParagraph"/>
        <w:numPr>
          <w:ilvl w:val="0"/>
          <w:numId w:val="3"/>
        </w:numPr>
        <w:spacing w:line="360" w:lineRule="auto"/>
        <w:rPr>
          <w:rFonts w:ascii="Arial" w:hAnsi="Arial"/>
          <w:sz w:val="24"/>
          <w:szCs w:val="24"/>
          <w:u w:val="single"/>
        </w:rPr>
      </w:pPr>
      <w:r>
        <w:rPr>
          <w:rFonts w:ascii="Arial" w:hAnsi="Arial"/>
          <w:sz w:val="24"/>
          <w:szCs w:val="24"/>
        </w:rPr>
        <w:t>Proceed with titration by adding 1 ml each time until 20ml are reached. Record pH after each drop while stirring.</w:t>
      </w:r>
    </w:p>
    <w:p w:rsidR="006129CE" w:rsidRDefault="006129CE"/>
    <w:p w:rsidR="006129CE" w:rsidRPr="006129CE" w:rsidRDefault="006129CE" w:rsidP="00006B0A">
      <w:pPr>
        <w:pStyle w:val="ListParagraph"/>
        <w:spacing w:line="360" w:lineRule="auto"/>
        <w:rPr>
          <w:rFonts w:ascii="Arial" w:hAnsi="Arial"/>
          <w:b/>
          <w:bCs/>
          <w:sz w:val="24"/>
          <w:szCs w:val="24"/>
        </w:rPr>
      </w:pPr>
      <w:r w:rsidRPr="006129CE">
        <w:rPr>
          <w:rFonts w:ascii="Arial" w:hAnsi="Arial"/>
          <w:b/>
          <w:bCs/>
          <w:sz w:val="24"/>
          <w:szCs w:val="24"/>
        </w:rPr>
        <w:t>Table of Data &amp; Results:</w:t>
      </w:r>
    </w:p>
    <w:p w:rsidR="006129CE" w:rsidRPr="006129CE" w:rsidRDefault="006129CE" w:rsidP="006129CE">
      <w:pPr>
        <w:pStyle w:val="ListParagraph"/>
        <w:spacing w:line="360" w:lineRule="auto"/>
        <w:rPr>
          <w:rFonts w:ascii="Arial" w:hAnsi="Arial"/>
          <w:sz w:val="24"/>
          <w:szCs w:val="24"/>
        </w:rPr>
      </w:pPr>
      <w:r w:rsidRPr="006129CE">
        <w:rPr>
          <w:rFonts w:ascii="Arial" w:hAnsi="Arial"/>
          <w:sz w:val="24"/>
          <w:szCs w:val="24"/>
        </w:rPr>
        <w:t>Table of Data &amp; Results: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4067"/>
      </w:tblGrid>
      <w:tr w:rsidR="006129CE" w:rsidRPr="002B35A4" w:rsidTr="0040571A">
        <w:tc>
          <w:tcPr>
            <w:tcW w:w="4428" w:type="dxa"/>
          </w:tcPr>
          <w:p w:rsidR="006129CE" w:rsidRPr="002B35A4" w:rsidRDefault="006129CE" w:rsidP="0040571A">
            <w:pPr>
              <w:spacing w:after="0" w:line="360" w:lineRule="auto"/>
              <w:rPr>
                <w:rFonts w:ascii="Arial" w:hAnsi="Arial"/>
                <w:sz w:val="24"/>
                <w:szCs w:val="24"/>
              </w:rPr>
            </w:pPr>
            <w:r>
              <w:rPr>
                <w:rFonts w:ascii="Arial" w:hAnsi="Arial"/>
                <w:sz w:val="24"/>
                <w:szCs w:val="24"/>
              </w:rPr>
              <w:t>Volume of acid (</w:t>
            </w:r>
            <w:proofErr w:type="spellStart"/>
            <w:r>
              <w:rPr>
                <w:rFonts w:ascii="Arial" w:hAnsi="Arial"/>
                <w:sz w:val="24"/>
                <w:szCs w:val="24"/>
              </w:rPr>
              <w:t>HCl</w:t>
            </w:r>
            <w:proofErr w:type="spellEnd"/>
            <w:r>
              <w:rPr>
                <w:rFonts w:ascii="Arial" w:hAnsi="Arial"/>
                <w:sz w:val="24"/>
                <w:szCs w:val="24"/>
              </w:rPr>
              <w:t>) in the beaker</w:t>
            </w:r>
          </w:p>
        </w:tc>
        <w:tc>
          <w:tcPr>
            <w:tcW w:w="4428" w:type="dxa"/>
          </w:tcPr>
          <w:p w:rsidR="006129CE" w:rsidRPr="002B35A4" w:rsidRDefault="006129CE" w:rsidP="0040571A">
            <w:pPr>
              <w:spacing w:after="0" w:line="360" w:lineRule="auto"/>
              <w:rPr>
                <w:rFonts w:ascii="Arial" w:hAnsi="Arial"/>
                <w:sz w:val="24"/>
                <w:szCs w:val="24"/>
              </w:rPr>
            </w:pPr>
            <w:r>
              <w:rPr>
                <w:rFonts w:ascii="Arial" w:hAnsi="Arial"/>
                <w:sz w:val="24"/>
                <w:szCs w:val="24"/>
              </w:rPr>
              <w:t>25ml</w:t>
            </w:r>
          </w:p>
        </w:tc>
      </w:tr>
    </w:tbl>
    <w:p w:rsidR="006129CE" w:rsidRPr="006129CE" w:rsidRDefault="006129CE" w:rsidP="006129CE">
      <w:pPr>
        <w:spacing w:line="360" w:lineRule="auto"/>
        <w:rPr>
          <w:rFonts w:ascii="Arial" w:hAnsi="Arial"/>
          <w:sz w:val="24"/>
          <w:szCs w:val="24"/>
        </w:rPr>
      </w:pPr>
    </w:p>
    <w:tbl>
      <w:tblPr>
        <w:tblStyle w:val="TableGrid"/>
        <w:tblW w:w="0" w:type="auto"/>
        <w:tblLook w:val="04A0" w:firstRow="1" w:lastRow="0" w:firstColumn="1" w:lastColumn="0" w:noHBand="0" w:noVBand="1"/>
      </w:tblPr>
      <w:tblGrid>
        <w:gridCol w:w="2130"/>
        <w:gridCol w:w="2114"/>
        <w:gridCol w:w="2138"/>
        <w:gridCol w:w="2114"/>
      </w:tblGrid>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Volume of base (</w:t>
            </w:r>
            <w:proofErr w:type="spellStart"/>
            <w:r>
              <w:rPr>
                <w:rFonts w:ascii="Arial" w:hAnsi="Arial"/>
                <w:sz w:val="24"/>
                <w:szCs w:val="24"/>
              </w:rPr>
              <w:t>NaOH</w:t>
            </w:r>
            <w:proofErr w:type="spellEnd"/>
            <w:r>
              <w:rPr>
                <w:rFonts w:ascii="Arial" w:hAnsi="Arial"/>
                <w:sz w:val="24"/>
                <w:szCs w:val="24"/>
              </w:rPr>
              <w:t xml:space="preserve">) added (in </w:t>
            </w:r>
            <w:r>
              <w:rPr>
                <w:rFonts w:ascii="Arial" w:hAnsi="Arial"/>
                <w:sz w:val="24"/>
                <w:szCs w:val="24"/>
              </w:rPr>
              <w:lastRenderedPageBreak/>
              <w:t>ml)</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lastRenderedPageBreak/>
              <w:t>pH</w:t>
            </w:r>
          </w:p>
        </w:tc>
        <w:tc>
          <w:tcPr>
            <w:tcW w:w="2138" w:type="dxa"/>
          </w:tcPr>
          <w:p w:rsidR="006129CE" w:rsidRPr="00F62CFA" w:rsidRDefault="006129CE" w:rsidP="0040571A">
            <w:pPr>
              <w:spacing w:line="360" w:lineRule="auto"/>
              <w:jc w:val="both"/>
              <w:rPr>
                <w:rFonts w:ascii="Arial" w:hAnsi="Arial"/>
                <w:sz w:val="24"/>
                <w:szCs w:val="24"/>
              </w:rPr>
            </w:pPr>
            <w:r w:rsidRPr="00F62CFA">
              <w:rPr>
                <w:rFonts w:ascii="Arial" w:hAnsi="Arial"/>
                <w:sz w:val="24"/>
                <w:szCs w:val="24"/>
              </w:rPr>
              <w:t>Volume of base (</w:t>
            </w:r>
            <w:proofErr w:type="spellStart"/>
            <w:r w:rsidRPr="00F62CFA">
              <w:rPr>
                <w:rFonts w:ascii="Arial" w:hAnsi="Arial"/>
                <w:sz w:val="24"/>
                <w:szCs w:val="24"/>
              </w:rPr>
              <w:t>NaOH</w:t>
            </w:r>
            <w:proofErr w:type="spellEnd"/>
            <w:r w:rsidRPr="00F62CFA">
              <w:rPr>
                <w:rFonts w:ascii="Arial" w:hAnsi="Arial"/>
                <w:sz w:val="24"/>
                <w:szCs w:val="24"/>
              </w:rPr>
              <w:t>) added</w:t>
            </w:r>
            <w:r>
              <w:rPr>
                <w:rFonts w:ascii="Arial" w:hAnsi="Arial"/>
                <w:sz w:val="24"/>
                <w:szCs w:val="24"/>
              </w:rPr>
              <w:t xml:space="preserve">(in </w:t>
            </w:r>
            <w:r>
              <w:rPr>
                <w:rFonts w:ascii="Arial" w:hAnsi="Arial"/>
                <w:sz w:val="24"/>
                <w:szCs w:val="24"/>
              </w:rPr>
              <w:lastRenderedPageBreak/>
              <w:t>ml)</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lastRenderedPageBreak/>
              <w:t>pH</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lastRenderedPageBreak/>
              <w:t>0</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1.08</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13</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12.90</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2</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1.18</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14</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12.91</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4</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4.1</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15</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12.94</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6</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12.59</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16</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12.92</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8</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12.80</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17</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12.94</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10</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12.84</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18</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12.95</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11</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12.85</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19</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12.95</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12</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12.87</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20</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12.95</w:t>
            </w:r>
          </w:p>
        </w:tc>
      </w:tr>
    </w:tbl>
    <w:p w:rsidR="006129CE" w:rsidRPr="006129CE" w:rsidRDefault="006129CE" w:rsidP="006129CE">
      <w:pPr>
        <w:rPr>
          <w:rFonts w:ascii="Arial" w:hAnsi="Arial"/>
          <w:sz w:val="24"/>
          <w:szCs w:val="24"/>
        </w:rPr>
      </w:pPr>
    </w:p>
    <w:p w:rsidR="006129CE" w:rsidRPr="006129CE" w:rsidRDefault="006129CE" w:rsidP="006129CE">
      <w:pPr>
        <w:pStyle w:val="ListParagraph"/>
        <w:rPr>
          <w:rFonts w:ascii="Arial" w:hAnsi="Arial"/>
          <w:sz w:val="24"/>
          <w:szCs w:val="24"/>
        </w:rPr>
      </w:pPr>
      <w:r>
        <w:rPr>
          <w:noProof/>
        </w:rPr>
        <w:drawing>
          <wp:inline distT="0" distB="0" distL="0" distR="0" wp14:anchorId="2136B98D" wp14:editId="4B791550">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29CE" w:rsidRDefault="006129CE"/>
    <w:p w:rsidR="006129CE" w:rsidRDefault="006129CE"/>
    <w:p w:rsidR="003F228C" w:rsidRDefault="003F228C"/>
    <w:p w:rsidR="003F228C" w:rsidRPr="00D70D45" w:rsidRDefault="003F228C" w:rsidP="00006B0A">
      <w:pPr>
        <w:pStyle w:val="ListParagraph"/>
        <w:numPr>
          <w:ilvl w:val="0"/>
          <w:numId w:val="17"/>
        </w:numPr>
        <w:spacing w:line="360" w:lineRule="auto"/>
        <w:rPr>
          <w:rFonts w:ascii="Arial" w:hAnsi="Arial"/>
          <w:b/>
          <w:bCs/>
          <w:sz w:val="24"/>
          <w:szCs w:val="24"/>
          <w:u w:val="single"/>
        </w:rPr>
      </w:pPr>
      <w:r w:rsidRPr="00D70D45">
        <w:rPr>
          <w:rFonts w:ascii="Arial" w:hAnsi="Arial"/>
          <w:b/>
          <w:bCs/>
          <w:sz w:val="24"/>
          <w:szCs w:val="24"/>
        </w:rPr>
        <w:t>Titration of Weak Acid(CH</w:t>
      </w:r>
      <w:r w:rsidRPr="00D70D45">
        <w:rPr>
          <w:rFonts w:ascii="Arial" w:hAnsi="Arial"/>
          <w:b/>
          <w:bCs/>
          <w:sz w:val="24"/>
          <w:szCs w:val="24"/>
          <w:vertAlign w:val="subscript"/>
        </w:rPr>
        <w:t>3</w:t>
      </w:r>
      <w:r w:rsidRPr="00D70D45">
        <w:rPr>
          <w:rFonts w:ascii="Arial" w:hAnsi="Arial"/>
          <w:b/>
          <w:bCs/>
          <w:sz w:val="24"/>
          <w:szCs w:val="24"/>
        </w:rPr>
        <w:t>COOH)/ Strong base(</w:t>
      </w:r>
      <w:proofErr w:type="spellStart"/>
      <w:r w:rsidRPr="00D70D45">
        <w:rPr>
          <w:rFonts w:ascii="Arial" w:hAnsi="Arial"/>
          <w:b/>
          <w:bCs/>
          <w:sz w:val="24"/>
          <w:szCs w:val="24"/>
        </w:rPr>
        <w:t>NaOH</w:t>
      </w:r>
      <w:proofErr w:type="spellEnd"/>
      <w:r w:rsidRPr="00D70D45">
        <w:rPr>
          <w:rFonts w:ascii="Arial" w:hAnsi="Arial"/>
          <w:b/>
          <w:bCs/>
          <w:sz w:val="24"/>
          <w:szCs w:val="24"/>
        </w:rPr>
        <w:t>):</w:t>
      </w:r>
    </w:p>
    <w:p w:rsidR="003F228C" w:rsidRDefault="003F228C" w:rsidP="003F228C">
      <w:pPr>
        <w:pStyle w:val="ListParagraph"/>
        <w:numPr>
          <w:ilvl w:val="0"/>
          <w:numId w:val="1"/>
        </w:numPr>
        <w:spacing w:line="360" w:lineRule="auto"/>
        <w:rPr>
          <w:rFonts w:ascii="Arial" w:hAnsi="Arial"/>
          <w:sz w:val="24"/>
          <w:szCs w:val="24"/>
          <w:u w:val="single"/>
        </w:rPr>
      </w:pPr>
      <w:r w:rsidRPr="00415EE5">
        <w:rPr>
          <w:rFonts w:ascii="Arial" w:hAnsi="Arial"/>
          <w:sz w:val="24"/>
          <w:szCs w:val="24"/>
          <w:u w:val="single"/>
        </w:rPr>
        <w:t>Procedure:</w:t>
      </w:r>
    </w:p>
    <w:p w:rsidR="003F228C" w:rsidRPr="008C0BA3" w:rsidRDefault="003F228C" w:rsidP="003F228C">
      <w:pPr>
        <w:pStyle w:val="ListParagraph"/>
        <w:numPr>
          <w:ilvl w:val="0"/>
          <w:numId w:val="4"/>
        </w:numPr>
        <w:spacing w:line="360" w:lineRule="auto"/>
        <w:rPr>
          <w:rFonts w:ascii="Arial" w:hAnsi="Arial"/>
          <w:sz w:val="24"/>
          <w:szCs w:val="24"/>
          <w:u w:val="single"/>
        </w:rPr>
      </w:pPr>
      <w:r w:rsidRPr="008C0BA3">
        <w:rPr>
          <w:rFonts w:ascii="Arial" w:hAnsi="Arial"/>
          <w:sz w:val="24"/>
          <w:szCs w:val="24"/>
          <w:u w:val="single"/>
        </w:rPr>
        <w:t>Rin</w:t>
      </w:r>
      <w:r w:rsidRPr="008C0BA3">
        <w:rPr>
          <w:rFonts w:ascii="Arial" w:hAnsi="Arial"/>
          <w:sz w:val="24"/>
          <w:szCs w:val="24"/>
        </w:rPr>
        <w:t xml:space="preserve">se the 50ml burette with distilled water then with the titrant </w:t>
      </w:r>
      <w:proofErr w:type="spellStart"/>
      <w:r w:rsidRPr="008C0BA3">
        <w:rPr>
          <w:rFonts w:ascii="Arial" w:hAnsi="Arial"/>
          <w:sz w:val="24"/>
          <w:szCs w:val="24"/>
        </w:rPr>
        <w:t>NaOH</w:t>
      </w:r>
      <w:proofErr w:type="spellEnd"/>
      <w:r w:rsidRPr="008C0BA3">
        <w:rPr>
          <w:rFonts w:ascii="Arial" w:hAnsi="Arial"/>
          <w:sz w:val="24"/>
          <w:szCs w:val="24"/>
        </w:rPr>
        <w:t>.</w:t>
      </w:r>
    </w:p>
    <w:p w:rsidR="003F228C" w:rsidRPr="008C0BA3" w:rsidRDefault="003F228C" w:rsidP="003F228C">
      <w:pPr>
        <w:pStyle w:val="ListParagraph"/>
        <w:numPr>
          <w:ilvl w:val="0"/>
          <w:numId w:val="4"/>
        </w:numPr>
        <w:spacing w:line="360" w:lineRule="auto"/>
        <w:rPr>
          <w:rFonts w:ascii="Arial" w:hAnsi="Arial"/>
          <w:sz w:val="24"/>
          <w:szCs w:val="24"/>
          <w:u w:val="single"/>
        </w:rPr>
      </w:pPr>
      <w:r w:rsidRPr="008C0BA3">
        <w:rPr>
          <w:rFonts w:ascii="Arial" w:hAnsi="Arial"/>
          <w:sz w:val="24"/>
          <w:szCs w:val="24"/>
        </w:rPr>
        <w:t>Fill the burette with</w:t>
      </w:r>
      <w:r>
        <w:rPr>
          <w:rFonts w:ascii="Arial" w:hAnsi="Arial"/>
          <w:sz w:val="24"/>
          <w:szCs w:val="24"/>
        </w:rPr>
        <w:t xml:space="preserve"> 0.2</w:t>
      </w:r>
      <w:r w:rsidRPr="008C0BA3">
        <w:rPr>
          <w:rFonts w:ascii="Arial" w:hAnsi="Arial"/>
          <w:sz w:val="24"/>
          <w:szCs w:val="24"/>
        </w:rPr>
        <w:t>NaOH till full.</w:t>
      </w:r>
    </w:p>
    <w:p w:rsidR="003F228C" w:rsidRPr="008C0BA3" w:rsidRDefault="003F228C" w:rsidP="003F228C">
      <w:pPr>
        <w:pStyle w:val="ListParagraph"/>
        <w:numPr>
          <w:ilvl w:val="0"/>
          <w:numId w:val="4"/>
        </w:numPr>
        <w:spacing w:line="360" w:lineRule="auto"/>
        <w:rPr>
          <w:rFonts w:ascii="Arial" w:hAnsi="Arial"/>
          <w:sz w:val="24"/>
          <w:szCs w:val="24"/>
          <w:u w:val="single"/>
        </w:rPr>
      </w:pPr>
      <w:r w:rsidRPr="008C0BA3">
        <w:rPr>
          <w:rFonts w:ascii="Arial" w:hAnsi="Arial"/>
          <w:sz w:val="24"/>
          <w:szCs w:val="24"/>
        </w:rPr>
        <w:t>Rinse a 100ml beaker with distilled water.</w:t>
      </w:r>
    </w:p>
    <w:p w:rsidR="003F228C" w:rsidRPr="008C0BA3" w:rsidRDefault="003F228C" w:rsidP="003F228C">
      <w:pPr>
        <w:pStyle w:val="ListParagraph"/>
        <w:numPr>
          <w:ilvl w:val="0"/>
          <w:numId w:val="4"/>
        </w:numPr>
        <w:spacing w:line="360" w:lineRule="auto"/>
        <w:rPr>
          <w:rFonts w:ascii="Arial" w:hAnsi="Arial"/>
          <w:sz w:val="24"/>
          <w:szCs w:val="24"/>
          <w:u w:val="single"/>
        </w:rPr>
      </w:pPr>
      <w:r w:rsidRPr="008C0BA3">
        <w:rPr>
          <w:rFonts w:ascii="Arial" w:hAnsi="Arial"/>
          <w:sz w:val="24"/>
          <w:szCs w:val="24"/>
        </w:rPr>
        <w:lastRenderedPageBreak/>
        <w:t xml:space="preserve">Using a 10 ml volumetric pipette </w:t>
      </w:r>
      <w:r w:rsidR="000573D7">
        <w:rPr>
          <w:rFonts w:ascii="Arial" w:hAnsi="Arial"/>
          <w:sz w:val="24"/>
          <w:szCs w:val="24"/>
        </w:rPr>
        <w:t>and a pump, transfer 25</w:t>
      </w:r>
      <w:r w:rsidRPr="008C0BA3">
        <w:rPr>
          <w:rFonts w:ascii="Arial" w:hAnsi="Arial"/>
          <w:sz w:val="24"/>
          <w:szCs w:val="24"/>
        </w:rPr>
        <w:t xml:space="preserve"> ml of </w:t>
      </w:r>
      <w:r>
        <w:rPr>
          <w:rFonts w:ascii="Arial" w:hAnsi="Arial"/>
          <w:sz w:val="24"/>
          <w:szCs w:val="24"/>
        </w:rPr>
        <w:t>CH</w:t>
      </w:r>
      <w:r>
        <w:rPr>
          <w:rFonts w:ascii="Arial" w:hAnsi="Arial"/>
          <w:sz w:val="24"/>
          <w:szCs w:val="24"/>
          <w:vertAlign w:val="subscript"/>
        </w:rPr>
        <w:t>3</w:t>
      </w:r>
      <w:r>
        <w:rPr>
          <w:rFonts w:ascii="Arial" w:hAnsi="Arial"/>
          <w:sz w:val="24"/>
          <w:szCs w:val="24"/>
        </w:rPr>
        <w:t>COOH 0.2 M</w:t>
      </w:r>
      <w:r w:rsidRPr="008C0BA3">
        <w:rPr>
          <w:rFonts w:ascii="Arial" w:hAnsi="Arial"/>
          <w:sz w:val="24"/>
          <w:szCs w:val="24"/>
        </w:rPr>
        <w:t xml:space="preserve"> to the beaker. Then, add 20 ml of distilled water to </w:t>
      </w:r>
      <w:proofErr w:type="gramStart"/>
      <w:r w:rsidRPr="008C0BA3">
        <w:rPr>
          <w:rFonts w:ascii="Arial" w:hAnsi="Arial"/>
          <w:sz w:val="24"/>
          <w:szCs w:val="24"/>
        </w:rPr>
        <w:t>immerse</w:t>
      </w:r>
      <w:proofErr w:type="gramEnd"/>
      <w:r w:rsidRPr="008C0BA3">
        <w:rPr>
          <w:rFonts w:ascii="Arial" w:hAnsi="Arial"/>
          <w:sz w:val="24"/>
          <w:szCs w:val="24"/>
        </w:rPr>
        <w:t xml:space="preserve"> electrode (using a 10 ml volumetric pipette).</w:t>
      </w:r>
    </w:p>
    <w:p w:rsidR="003F228C" w:rsidRPr="008C0BA3" w:rsidRDefault="003F228C" w:rsidP="003F228C">
      <w:pPr>
        <w:pStyle w:val="ListParagraph"/>
        <w:numPr>
          <w:ilvl w:val="0"/>
          <w:numId w:val="4"/>
        </w:numPr>
        <w:spacing w:line="360" w:lineRule="auto"/>
        <w:rPr>
          <w:rFonts w:ascii="Arial" w:hAnsi="Arial"/>
          <w:sz w:val="24"/>
          <w:szCs w:val="24"/>
          <w:u w:val="single"/>
        </w:rPr>
      </w:pPr>
      <w:r w:rsidRPr="008C0BA3">
        <w:rPr>
          <w:rFonts w:ascii="Arial" w:hAnsi="Arial"/>
          <w:sz w:val="24"/>
          <w:szCs w:val="24"/>
          <w:u w:val="single"/>
        </w:rPr>
        <w:t>Calibrate the pH meter and place the electrode in the beaker.</w:t>
      </w:r>
      <w:r w:rsidRPr="008C0BA3">
        <w:rPr>
          <w:rFonts w:ascii="Arial" w:hAnsi="Arial"/>
          <w:sz w:val="24"/>
          <w:szCs w:val="24"/>
        </w:rPr>
        <w:t xml:space="preserve"> Make sure it touches neither the bottom nor the magnetic bar.</w:t>
      </w:r>
    </w:p>
    <w:p w:rsidR="003F228C" w:rsidRPr="008C0BA3" w:rsidRDefault="003F228C" w:rsidP="003F228C">
      <w:pPr>
        <w:pStyle w:val="ListParagraph"/>
        <w:numPr>
          <w:ilvl w:val="0"/>
          <w:numId w:val="4"/>
        </w:numPr>
        <w:spacing w:line="360" w:lineRule="auto"/>
        <w:rPr>
          <w:rFonts w:ascii="Arial" w:hAnsi="Arial"/>
          <w:sz w:val="24"/>
          <w:szCs w:val="24"/>
          <w:u w:val="single"/>
        </w:rPr>
      </w:pPr>
      <w:r>
        <w:rPr>
          <w:rFonts w:ascii="Arial" w:hAnsi="Arial"/>
          <w:sz w:val="24"/>
          <w:szCs w:val="24"/>
        </w:rPr>
        <w:t xml:space="preserve">Start titration by adding 1ml of </w:t>
      </w:r>
      <w:proofErr w:type="spellStart"/>
      <w:r>
        <w:rPr>
          <w:rFonts w:ascii="Arial" w:hAnsi="Arial"/>
          <w:sz w:val="24"/>
          <w:szCs w:val="24"/>
        </w:rPr>
        <w:t>NaOH</w:t>
      </w:r>
      <w:proofErr w:type="spellEnd"/>
      <w:r>
        <w:rPr>
          <w:rFonts w:ascii="Arial" w:hAnsi="Arial"/>
          <w:sz w:val="24"/>
          <w:szCs w:val="24"/>
        </w:rPr>
        <w:t xml:space="preserve"> every time until 2</w:t>
      </w:r>
      <w:r w:rsidRPr="008C0BA3">
        <w:rPr>
          <w:rFonts w:ascii="Arial" w:hAnsi="Arial"/>
          <w:sz w:val="24"/>
          <w:szCs w:val="24"/>
        </w:rPr>
        <w:t>0ml are reached. Record pH after each drop while stirring.</w:t>
      </w:r>
    </w:p>
    <w:p w:rsidR="003F228C" w:rsidRPr="006129CE" w:rsidRDefault="006129CE" w:rsidP="003F228C">
      <w:pPr>
        <w:pStyle w:val="ListParagraph"/>
        <w:numPr>
          <w:ilvl w:val="0"/>
          <w:numId w:val="4"/>
        </w:numPr>
        <w:spacing w:line="360" w:lineRule="auto"/>
        <w:rPr>
          <w:rFonts w:ascii="Arial" w:hAnsi="Arial"/>
          <w:sz w:val="24"/>
          <w:szCs w:val="24"/>
          <w:u w:val="single"/>
        </w:rPr>
      </w:pPr>
      <w:r w:rsidRPr="008C0BA3">
        <w:rPr>
          <w:rFonts w:ascii="Arial" w:hAnsi="Arial"/>
          <w:sz w:val="24"/>
          <w:szCs w:val="24"/>
        </w:rPr>
        <w:t>P</w:t>
      </w:r>
      <w:r>
        <w:rPr>
          <w:rFonts w:ascii="Arial" w:hAnsi="Arial"/>
          <w:sz w:val="24"/>
          <w:szCs w:val="24"/>
        </w:rPr>
        <w:t>recede</w:t>
      </w:r>
      <w:r w:rsidR="003F228C">
        <w:rPr>
          <w:rFonts w:ascii="Arial" w:hAnsi="Arial"/>
          <w:sz w:val="24"/>
          <w:szCs w:val="24"/>
        </w:rPr>
        <w:t xml:space="preserve"> with titration by adding 3 ml</w:t>
      </w:r>
      <w:r w:rsidR="003F228C" w:rsidRPr="008C0BA3">
        <w:rPr>
          <w:rFonts w:ascii="Arial" w:hAnsi="Arial"/>
          <w:sz w:val="24"/>
          <w:szCs w:val="24"/>
        </w:rPr>
        <w:t>. Record pH while stirring.</w:t>
      </w:r>
    </w:p>
    <w:p w:rsidR="006129CE" w:rsidRDefault="006129CE" w:rsidP="006129CE">
      <w:pPr>
        <w:pStyle w:val="ListParagraph"/>
        <w:spacing w:line="360" w:lineRule="auto"/>
        <w:ind w:left="1080"/>
        <w:rPr>
          <w:rFonts w:ascii="Arial" w:hAnsi="Arial"/>
          <w:sz w:val="24"/>
          <w:szCs w:val="24"/>
        </w:rPr>
      </w:pPr>
    </w:p>
    <w:p w:rsidR="006129CE" w:rsidRDefault="006129CE" w:rsidP="006129CE">
      <w:pPr>
        <w:pStyle w:val="ListParagraph"/>
        <w:spacing w:line="360" w:lineRule="auto"/>
        <w:ind w:left="1080"/>
        <w:rPr>
          <w:rFonts w:ascii="Arial" w:hAnsi="Arial"/>
          <w:sz w:val="24"/>
          <w:szCs w:val="24"/>
        </w:rPr>
      </w:pPr>
    </w:p>
    <w:p w:rsidR="006129CE" w:rsidRDefault="006129CE" w:rsidP="006129CE">
      <w:pPr>
        <w:pStyle w:val="ListParagraph"/>
        <w:spacing w:line="360" w:lineRule="auto"/>
        <w:ind w:left="1080"/>
        <w:rPr>
          <w:rFonts w:ascii="Arial" w:hAnsi="Arial"/>
          <w:sz w:val="24"/>
          <w:szCs w:val="24"/>
        </w:rPr>
      </w:pPr>
    </w:p>
    <w:p w:rsidR="006129CE" w:rsidRDefault="006129CE" w:rsidP="006129CE">
      <w:pPr>
        <w:pStyle w:val="ListParagraph"/>
        <w:spacing w:line="360" w:lineRule="auto"/>
        <w:ind w:left="1080"/>
        <w:rPr>
          <w:rFonts w:ascii="Arial" w:hAnsi="Arial"/>
          <w:sz w:val="24"/>
          <w:szCs w:val="24"/>
        </w:rPr>
      </w:pPr>
    </w:p>
    <w:p w:rsidR="006129CE" w:rsidRDefault="006129CE" w:rsidP="006129CE">
      <w:pPr>
        <w:pStyle w:val="ListParagraph"/>
        <w:spacing w:line="360" w:lineRule="auto"/>
        <w:ind w:left="1080"/>
        <w:rPr>
          <w:rFonts w:ascii="Arial" w:hAnsi="Arial"/>
          <w:sz w:val="24"/>
          <w:szCs w:val="24"/>
        </w:rPr>
      </w:pPr>
    </w:p>
    <w:p w:rsidR="006129CE" w:rsidRPr="00006B0A" w:rsidRDefault="006129CE" w:rsidP="00006B0A">
      <w:pPr>
        <w:ind w:left="360"/>
        <w:rPr>
          <w:rFonts w:ascii="Arial" w:hAnsi="Arial"/>
          <w:b/>
          <w:bCs/>
          <w:sz w:val="24"/>
          <w:szCs w:val="24"/>
        </w:rPr>
      </w:pPr>
      <w:r w:rsidRPr="00006B0A">
        <w:rPr>
          <w:rFonts w:ascii="Arial" w:hAnsi="Arial"/>
          <w:b/>
          <w:bCs/>
          <w:sz w:val="24"/>
          <w:szCs w:val="24"/>
        </w:rPr>
        <w:t>Table of Data &amp; Results: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3"/>
        <w:gridCol w:w="4039"/>
      </w:tblGrid>
      <w:tr w:rsidR="006129CE" w:rsidRPr="002B35A4" w:rsidTr="0040571A">
        <w:tc>
          <w:tcPr>
            <w:tcW w:w="4428" w:type="dxa"/>
          </w:tcPr>
          <w:p w:rsidR="006129CE" w:rsidRPr="002B35A4" w:rsidRDefault="006129CE" w:rsidP="0040571A">
            <w:pPr>
              <w:spacing w:after="0" w:line="360" w:lineRule="auto"/>
              <w:rPr>
                <w:rFonts w:ascii="Arial" w:hAnsi="Arial"/>
                <w:sz w:val="24"/>
                <w:szCs w:val="24"/>
              </w:rPr>
            </w:pPr>
            <w:r>
              <w:rPr>
                <w:rFonts w:ascii="Arial" w:hAnsi="Arial"/>
                <w:sz w:val="24"/>
                <w:szCs w:val="24"/>
              </w:rPr>
              <w:t>Volume of acid (CH</w:t>
            </w:r>
            <w:r>
              <w:rPr>
                <w:rFonts w:ascii="Arial" w:hAnsi="Arial"/>
                <w:sz w:val="24"/>
                <w:szCs w:val="24"/>
                <w:vertAlign w:val="subscript"/>
              </w:rPr>
              <w:t>3</w:t>
            </w:r>
            <w:r>
              <w:rPr>
                <w:rFonts w:ascii="Arial" w:hAnsi="Arial"/>
                <w:sz w:val="24"/>
                <w:szCs w:val="24"/>
              </w:rPr>
              <w:t>COOH) in the beaker</w:t>
            </w:r>
          </w:p>
        </w:tc>
        <w:tc>
          <w:tcPr>
            <w:tcW w:w="4428" w:type="dxa"/>
          </w:tcPr>
          <w:p w:rsidR="006129CE" w:rsidRPr="002B35A4" w:rsidRDefault="006129CE" w:rsidP="0040571A">
            <w:pPr>
              <w:spacing w:after="0" w:line="360" w:lineRule="auto"/>
              <w:rPr>
                <w:rFonts w:ascii="Arial" w:hAnsi="Arial"/>
                <w:sz w:val="24"/>
                <w:szCs w:val="24"/>
              </w:rPr>
            </w:pPr>
            <w:r>
              <w:rPr>
                <w:rFonts w:ascii="Arial" w:hAnsi="Arial"/>
                <w:sz w:val="24"/>
                <w:szCs w:val="24"/>
              </w:rPr>
              <w:t>25ml</w:t>
            </w:r>
          </w:p>
        </w:tc>
      </w:tr>
    </w:tbl>
    <w:tbl>
      <w:tblPr>
        <w:tblStyle w:val="TableGrid"/>
        <w:tblpPr w:leftFromText="180" w:rightFromText="180" w:vertAnchor="text" w:horzAnchor="margin" w:tblpY="179"/>
        <w:tblW w:w="0" w:type="auto"/>
        <w:tblLook w:val="04A0" w:firstRow="1" w:lastRow="0" w:firstColumn="1" w:lastColumn="0" w:noHBand="0" w:noVBand="1"/>
      </w:tblPr>
      <w:tblGrid>
        <w:gridCol w:w="2130"/>
        <w:gridCol w:w="2114"/>
        <w:gridCol w:w="2138"/>
        <w:gridCol w:w="2114"/>
      </w:tblGrid>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Volume of base(</w:t>
            </w:r>
            <w:proofErr w:type="spellStart"/>
            <w:r>
              <w:rPr>
                <w:rFonts w:ascii="Arial" w:hAnsi="Arial"/>
                <w:sz w:val="24"/>
                <w:szCs w:val="24"/>
              </w:rPr>
              <w:t>NaOH</w:t>
            </w:r>
            <w:proofErr w:type="spellEnd"/>
            <w:r>
              <w:rPr>
                <w:rFonts w:ascii="Arial" w:hAnsi="Arial"/>
                <w:sz w:val="24"/>
                <w:szCs w:val="24"/>
              </w:rPr>
              <w:t>) added (in ml)</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pH</w:t>
            </w:r>
          </w:p>
        </w:tc>
        <w:tc>
          <w:tcPr>
            <w:tcW w:w="2138" w:type="dxa"/>
          </w:tcPr>
          <w:p w:rsidR="006129CE" w:rsidRPr="00F62CFA" w:rsidRDefault="006129CE" w:rsidP="0040571A">
            <w:pPr>
              <w:spacing w:line="360" w:lineRule="auto"/>
              <w:jc w:val="both"/>
              <w:rPr>
                <w:rFonts w:ascii="Arial" w:hAnsi="Arial"/>
                <w:sz w:val="24"/>
                <w:szCs w:val="24"/>
              </w:rPr>
            </w:pPr>
            <w:r>
              <w:rPr>
                <w:rFonts w:ascii="Arial" w:hAnsi="Arial"/>
                <w:sz w:val="24"/>
                <w:szCs w:val="24"/>
              </w:rPr>
              <w:t>Volume of base(</w:t>
            </w:r>
            <w:proofErr w:type="spellStart"/>
            <w:r>
              <w:rPr>
                <w:rFonts w:ascii="Arial" w:hAnsi="Arial"/>
                <w:sz w:val="24"/>
                <w:szCs w:val="24"/>
              </w:rPr>
              <w:t>NaOH</w:t>
            </w:r>
            <w:proofErr w:type="spellEnd"/>
            <w:r>
              <w:rPr>
                <w:rFonts w:ascii="Arial" w:hAnsi="Arial"/>
                <w:sz w:val="24"/>
                <w:szCs w:val="24"/>
              </w:rPr>
              <w:t>) added (in ml)</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pH</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0</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2.98</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11</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5.07</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1</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3.65</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13</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5.37</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2</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3.9</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14</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5.57</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3</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4.12</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15</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5.89</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4</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4.28</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16</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7.16</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5</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4.41</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17</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11.46</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6</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4.52</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18</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11.75</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7</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4.65</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19</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11.98</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8</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4.75</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20</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12.08</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9</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4.87</w:t>
            </w:r>
          </w:p>
        </w:tc>
        <w:tc>
          <w:tcPr>
            <w:tcW w:w="2138" w:type="dxa"/>
          </w:tcPr>
          <w:p w:rsidR="006129CE" w:rsidRDefault="006129CE" w:rsidP="0040571A">
            <w:pPr>
              <w:spacing w:line="360" w:lineRule="auto"/>
              <w:rPr>
                <w:rFonts w:ascii="Arial" w:hAnsi="Arial"/>
                <w:sz w:val="24"/>
                <w:szCs w:val="24"/>
              </w:rPr>
            </w:pPr>
            <w:r>
              <w:rPr>
                <w:rFonts w:ascii="Arial" w:hAnsi="Arial"/>
                <w:sz w:val="24"/>
                <w:szCs w:val="24"/>
              </w:rPr>
              <w:t>23</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12.26</w:t>
            </w:r>
          </w:p>
        </w:tc>
      </w:tr>
      <w:tr w:rsidR="006129CE" w:rsidTr="0040571A">
        <w:tc>
          <w:tcPr>
            <w:tcW w:w="2130" w:type="dxa"/>
          </w:tcPr>
          <w:p w:rsidR="006129CE" w:rsidRDefault="006129CE" w:rsidP="0040571A">
            <w:pPr>
              <w:spacing w:line="360" w:lineRule="auto"/>
              <w:rPr>
                <w:rFonts w:ascii="Arial" w:hAnsi="Arial"/>
                <w:sz w:val="24"/>
                <w:szCs w:val="24"/>
              </w:rPr>
            </w:pPr>
            <w:r>
              <w:rPr>
                <w:rFonts w:ascii="Arial" w:hAnsi="Arial"/>
                <w:sz w:val="24"/>
                <w:szCs w:val="24"/>
              </w:rPr>
              <w:t>10</w:t>
            </w:r>
          </w:p>
        </w:tc>
        <w:tc>
          <w:tcPr>
            <w:tcW w:w="2114" w:type="dxa"/>
          </w:tcPr>
          <w:p w:rsidR="006129CE" w:rsidRDefault="006129CE" w:rsidP="0040571A">
            <w:pPr>
              <w:spacing w:line="360" w:lineRule="auto"/>
              <w:rPr>
                <w:rFonts w:ascii="Arial" w:hAnsi="Arial"/>
                <w:sz w:val="24"/>
                <w:szCs w:val="24"/>
              </w:rPr>
            </w:pPr>
            <w:r>
              <w:rPr>
                <w:rFonts w:ascii="Arial" w:hAnsi="Arial"/>
                <w:sz w:val="24"/>
                <w:szCs w:val="24"/>
              </w:rPr>
              <w:t>4.96</w:t>
            </w:r>
          </w:p>
        </w:tc>
        <w:tc>
          <w:tcPr>
            <w:tcW w:w="2138" w:type="dxa"/>
          </w:tcPr>
          <w:p w:rsidR="006129CE" w:rsidRDefault="006129CE" w:rsidP="0040571A">
            <w:pPr>
              <w:spacing w:line="360" w:lineRule="auto"/>
              <w:rPr>
                <w:rFonts w:ascii="Arial" w:hAnsi="Arial"/>
                <w:sz w:val="24"/>
                <w:szCs w:val="24"/>
              </w:rPr>
            </w:pPr>
          </w:p>
        </w:tc>
        <w:tc>
          <w:tcPr>
            <w:tcW w:w="2114" w:type="dxa"/>
          </w:tcPr>
          <w:p w:rsidR="006129CE" w:rsidRDefault="006129CE" w:rsidP="0040571A">
            <w:pPr>
              <w:spacing w:line="360" w:lineRule="auto"/>
              <w:rPr>
                <w:rFonts w:ascii="Arial" w:hAnsi="Arial"/>
                <w:sz w:val="24"/>
                <w:szCs w:val="24"/>
              </w:rPr>
            </w:pPr>
          </w:p>
        </w:tc>
      </w:tr>
    </w:tbl>
    <w:p w:rsidR="006129CE" w:rsidRDefault="006129CE" w:rsidP="006129CE"/>
    <w:p w:rsidR="00C660D9" w:rsidRPr="00006B0A" w:rsidRDefault="006129CE" w:rsidP="00006B0A">
      <w:r>
        <w:rPr>
          <w:noProof/>
        </w:rPr>
        <w:lastRenderedPageBreak/>
        <w:drawing>
          <wp:inline distT="0" distB="0" distL="0" distR="0" wp14:anchorId="6F3CA89C" wp14:editId="051D5E50">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60D9" w:rsidRDefault="00C660D9" w:rsidP="006129CE">
      <w:pPr>
        <w:spacing w:line="360" w:lineRule="auto"/>
        <w:rPr>
          <w:rFonts w:ascii="Arial" w:hAnsi="Arial"/>
          <w:sz w:val="24"/>
          <w:szCs w:val="24"/>
          <w:u w:val="single"/>
        </w:rPr>
      </w:pPr>
    </w:p>
    <w:p w:rsidR="00C660D9" w:rsidRPr="006129CE" w:rsidRDefault="00C660D9" w:rsidP="006129CE">
      <w:pPr>
        <w:spacing w:line="360" w:lineRule="auto"/>
        <w:rPr>
          <w:rFonts w:ascii="Arial" w:hAnsi="Arial"/>
          <w:sz w:val="24"/>
          <w:szCs w:val="24"/>
          <w:u w:val="single"/>
        </w:rPr>
      </w:pPr>
    </w:p>
    <w:p w:rsidR="00006B0A" w:rsidRDefault="00006B0A" w:rsidP="00006B0A">
      <w:pPr>
        <w:spacing w:line="360" w:lineRule="auto"/>
        <w:rPr>
          <w:rFonts w:ascii="Arial" w:hAnsi="Arial"/>
          <w:b/>
          <w:bCs/>
          <w:sz w:val="24"/>
          <w:szCs w:val="24"/>
        </w:rPr>
      </w:pPr>
    </w:p>
    <w:p w:rsidR="00480E5C" w:rsidRPr="00006B0A" w:rsidRDefault="00480E5C" w:rsidP="00006B0A">
      <w:pPr>
        <w:pStyle w:val="ListParagraph"/>
        <w:numPr>
          <w:ilvl w:val="0"/>
          <w:numId w:val="17"/>
        </w:numPr>
        <w:spacing w:line="360" w:lineRule="auto"/>
        <w:rPr>
          <w:rFonts w:ascii="Arial" w:hAnsi="Arial"/>
          <w:b/>
          <w:bCs/>
          <w:sz w:val="24"/>
          <w:szCs w:val="24"/>
          <w:u w:val="single"/>
        </w:rPr>
      </w:pPr>
      <w:r w:rsidRPr="00006B0A">
        <w:rPr>
          <w:rFonts w:ascii="Arial" w:hAnsi="Arial"/>
          <w:b/>
          <w:bCs/>
          <w:sz w:val="24"/>
          <w:szCs w:val="24"/>
        </w:rPr>
        <w:t xml:space="preserve">Titration of </w:t>
      </w:r>
      <w:proofErr w:type="spellStart"/>
      <w:r w:rsidR="006129CE" w:rsidRPr="00006B0A">
        <w:rPr>
          <w:rFonts w:ascii="Arial" w:hAnsi="Arial"/>
          <w:b/>
          <w:bCs/>
          <w:sz w:val="24"/>
          <w:szCs w:val="24"/>
        </w:rPr>
        <w:t>Triprotic</w:t>
      </w:r>
      <w:proofErr w:type="spellEnd"/>
      <w:r w:rsidRPr="00006B0A">
        <w:rPr>
          <w:rFonts w:ascii="Arial" w:hAnsi="Arial"/>
          <w:b/>
          <w:bCs/>
          <w:sz w:val="24"/>
          <w:szCs w:val="24"/>
        </w:rPr>
        <w:t xml:space="preserve"> Acid(</w:t>
      </w:r>
      <w:r w:rsidR="006129CE">
        <w:t>H</w:t>
      </w:r>
      <w:r w:rsidR="006129CE" w:rsidRPr="00006B0A">
        <w:rPr>
          <w:vertAlign w:val="subscript"/>
        </w:rPr>
        <w:t>3</w:t>
      </w:r>
      <w:r w:rsidR="006129CE">
        <w:t>PO</w:t>
      </w:r>
      <w:r w:rsidR="006129CE" w:rsidRPr="00006B0A">
        <w:rPr>
          <w:vertAlign w:val="subscript"/>
        </w:rPr>
        <w:t>4</w:t>
      </w:r>
      <w:r w:rsidRPr="00006B0A">
        <w:rPr>
          <w:rFonts w:ascii="Arial" w:hAnsi="Arial"/>
          <w:b/>
          <w:bCs/>
          <w:sz w:val="24"/>
          <w:szCs w:val="24"/>
        </w:rPr>
        <w:t>)/ Strong base(</w:t>
      </w:r>
      <w:proofErr w:type="spellStart"/>
      <w:r w:rsidRPr="00006B0A">
        <w:rPr>
          <w:rFonts w:ascii="Arial" w:hAnsi="Arial"/>
          <w:b/>
          <w:bCs/>
          <w:sz w:val="24"/>
          <w:szCs w:val="24"/>
        </w:rPr>
        <w:t>NaOH</w:t>
      </w:r>
      <w:proofErr w:type="spellEnd"/>
      <w:r w:rsidRPr="00006B0A">
        <w:rPr>
          <w:rFonts w:ascii="Arial" w:hAnsi="Arial"/>
          <w:b/>
          <w:bCs/>
          <w:sz w:val="24"/>
          <w:szCs w:val="24"/>
        </w:rPr>
        <w:t>):</w:t>
      </w:r>
    </w:p>
    <w:p w:rsidR="00480E5C" w:rsidRPr="006129CE" w:rsidRDefault="00480E5C" w:rsidP="006129CE">
      <w:pPr>
        <w:pStyle w:val="ListParagraph"/>
        <w:numPr>
          <w:ilvl w:val="0"/>
          <w:numId w:val="1"/>
        </w:numPr>
        <w:spacing w:line="360" w:lineRule="auto"/>
        <w:rPr>
          <w:rFonts w:ascii="Arial" w:hAnsi="Arial"/>
          <w:sz w:val="24"/>
          <w:szCs w:val="24"/>
          <w:u w:val="single"/>
        </w:rPr>
      </w:pPr>
      <w:r w:rsidRPr="006129CE">
        <w:rPr>
          <w:rFonts w:ascii="Arial" w:hAnsi="Arial"/>
          <w:sz w:val="24"/>
          <w:szCs w:val="24"/>
          <w:u w:val="single"/>
        </w:rPr>
        <w:t>Procedure:</w:t>
      </w:r>
    </w:p>
    <w:p w:rsidR="00480E5C" w:rsidRPr="008C0BA3" w:rsidRDefault="00480E5C" w:rsidP="00480E5C">
      <w:pPr>
        <w:pStyle w:val="ListParagraph"/>
        <w:numPr>
          <w:ilvl w:val="0"/>
          <w:numId w:val="13"/>
        </w:numPr>
        <w:spacing w:line="360" w:lineRule="auto"/>
        <w:rPr>
          <w:rFonts w:ascii="Arial" w:hAnsi="Arial"/>
          <w:sz w:val="24"/>
          <w:szCs w:val="24"/>
          <w:u w:val="single"/>
        </w:rPr>
      </w:pPr>
      <w:r w:rsidRPr="008C0BA3">
        <w:rPr>
          <w:rFonts w:ascii="Arial" w:hAnsi="Arial"/>
          <w:sz w:val="24"/>
          <w:szCs w:val="24"/>
          <w:u w:val="single"/>
        </w:rPr>
        <w:t>Rin</w:t>
      </w:r>
      <w:r w:rsidRPr="008C0BA3">
        <w:rPr>
          <w:rFonts w:ascii="Arial" w:hAnsi="Arial"/>
          <w:sz w:val="24"/>
          <w:szCs w:val="24"/>
        </w:rPr>
        <w:t xml:space="preserve">se the 50ml burette with distilled water then with the titrant </w:t>
      </w:r>
      <w:proofErr w:type="spellStart"/>
      <w:r w:rsidRPr="008C0BA3">
        <w:rPr>
          <w:rFonts w:ascii="Arial" w:hAnsi="Arial"/>
          <w:sz w:val="24"/>
          <w:szCs w:val="24"/>
        </w:rPr>
        <w:t>NaOH</w:t>
      </w:r>
      <w:proofErr w:type="spellEnd"/>
      <w:r w:rsidRPr="008C0BA3">
        <w:rPr>
          <w:rFonts w:ascii="Arial" w:hAnsi="Arial"/>
          <w:sz w:val="24"/>
          <w:szCs w:val="24"/>
        </w:rPr>
        <w:t>.</w:t>
      </w:r>
    </w:p>
    <w:p w:rsidR="00480E5C" w:rsidRPr="008C0BA3" w:rsidRDefault="00480E5C" w:rsidP="00480E5C">
      <w:pPr>
        <w:pStyle w:val="ListParagraph"/>
        <w:numPr>
          <w:ilvl w:val="0"/>
          <w:numId w:val="13"/>
        </w:numPr>
        <w:spacing w:line="360" w:lineRule="auto"/>
        <w:rPr>
          <w:rFonts w:ascii="Arial" w:hAnsi="Arial"/>
          <w:sz w:val="24"/>
          <w:szCs w:val="24"/>
          <w:u w:val="single"/>
        </w:rPr>
      </w:pPr>
      <w:r w:rsidRPr="008C0BA3">
        <w:rPr>
          <w:rFonts w:ascii="Arial" w:hAnsi="Arial"/>
          <w:sz w:val="24"/>
          <w:szCs w:val="24"/>
        </w:rPr>
        <w:t>Fill the burette with</w:t>
      </w:r>
      <w:r>
        <w:rPr>
          <w:rFonts w:ascii="Arial" w:hAnsi="Arial"/>
          <w:sz w:val="24"/>
          <w:szCs w:val="24"/>
        </w:rPr>
        <w:t xml:space="preserve"> 0.2</w:t>
      </w:r>
      <w:r w:rsidRPr="008C0BA3">
        <w:rPr>
          <w:rFonts w:ascii="Arial" w:hAnsi="Arial"/>
          <w:sz w:val="24"/>
          <w:szCs w:val="24"/>
        </w:rPr>
        <w:t>NaOH till full.</w:t>
      </w:r>
    </w:p>
    <w:p w:rsidR="00480E5C" w:rsidRPr="008C0BA3" w:rsidRDefault="00480E5C" w:rsidP="00480E5C">
      <w:pPr>
        <w:pStyle w:val="ListParagraph"/>
        <w:numPr>
          <w:ilvl w:val="0"/>
          <w:numId w:val="13"/>
        </w:numPr>
        <w:spacing w:line="360" w:lineRule="auto"/>
        <w:rPr>
          <w:rFonts w:ascii="Arial" w:hAnsi="Arial"/>
          <w:sz w:val="24"/>
          <w:szCs w:val="24"/>
          <w:u w:val="single"/>
        </w:rPr>
      </w:pPr>
      <w:r w:rsidRPr="008C0BA3">
        <w:rPr>
          <w:rFonts w:ascii="Arial" w:hAnsi="Arial"/>
          <w:sz w:val="24"/>
          <w:szCs w:val="24"/>
        </w:rPr>
        <w:t>Rinse a 100ml beaker with distilled water.</w:t>
      </w:r>
    </w:p>
    <w:p w:rsidR="00480E5C" w:rsidRPr="008C0BA3" w:rsidRDefault="00480E5C" w:rsidP="000573D7">
      <w:pPr>
        <w:pStyle w:val="ListParagraph"/>
        <w:numPr>
          <w:ilvl w:val="0"/>
          <w:numId w:val="13"/>
        </w:numPr>
        <w:spacing w:line="360" w:lineRule="auto"/>
        <w:rPr>
          <w:rFonts w:ascii="Arial" w:hAnsi="Arial"/>
          <w:sz w:val="24"/>
          <w:szCs w:val="24"/>
          <w:u w:val="single"/>
        </w:rPr>
      </w:pPr>
      <w:r w:rsidRPr="008C0BA3">
        <w:rPr>
          <w:rFonts w:ascii="Arial" w:hAnsi="Arial"/>
          <w:sz w:val="24"/>
          <w:szCs w:val="24"/>
        </w:rPr>
        <w:t xml:space="preserve">Using a 10 ml volumetric pipette </w:t>
      </w:r>
      <w:r w:rsidR="000573D7">
        <w:rPr>
          <w:rFonts w:ascii="Arial" w:hAnsi="Arial"/>
          <w:sz w:val="24"/>
          <w:szCs w:val="24"/>
        </w:rPr>
        <w:t>and a pump, transfer 25</w:t>
      </w:r>
      <w:r w:rsidRPr="008C0BA3">
        <w:rPr>
          <w:rFonts w:ascii="Arial" w:hAnsi="Arial"/>
          <w:sz w:val="24"/>
          <w:szCs w:val="24"/>
        </w:rPr>
        <w:t xml:space="preserve"> ml of </w:t>
      </w:r>
      <w:r w:rsidR="000573D7" w:rsidRPr="000573D7">
        <w:rPr>
          <w:rFonts w:asciiTheme="minorBidi" w:hAnsiTheme="minorBidi" w:cstheme="minorBidi"/>
          <w:sz w:val="24"/>
          <w:szCs w:val="24"/>
        </w:rPr>
        <w:t>H</w:t>
      </w:r>
      <w:r w:rsidR="000573D7" w:rsidRPr="000573D7">
        <w:rPr>
          <w:rFonts w:asciiTheme="minorBidi" w:hAnsiTheme="minorBidi" w:cstheme="minorBidi"/>
          <w:sz w:val="24"/>
          <w:szCs w:val="24"/>
          <w:vertAlign w:val="subscript"/>
        </w:rPr>
        <w:t>3</w:t>
      </w:r>
      <w:r w:rsidR="000573D7" w:rsidRPr="000573D7">
        <w:rPr>
          <w:rFonts w:asciiTheme="minorBidi" w:hAnsiTheme="minorBidi" w:cstheme="minorBidi"/>
          <w:sz w:val="24"/>
          <w:szCs w:val="24"/>
        </w:rPr>
        <w:t>PO</w:t>
      </w:r>
      <w:r w:rsidR="000573D7" w:rsidRPr="000573D7">
        <w:rPr>
          <w:rFonts w:asciiTheme="minorBidi" w:hAnsiTheme="minorBidi" w:cstheme="minorBidi"/>
          <w:sz w:val="24"/>
          <w:szCs w:val="24"/>
          <w:vertAlign w:val="subscript"/>
        </w:rPr>
        <w:t>4</w:t>
      </w:r>
      <w:r w:rsidRPr="000573D7">
        <w:rPr>
          <w:rFonts w:asciiTheme="minorBidi" w:hAnsiTheme="minorBidi" w:cstheme="minorBidi"/>
          <w:sz w:val="24"/>
          <w:szCs w:val="24"/>
        </w:rPr>
        <w:t xml:space="preserve"> </w:t>
      </w:r>
      <w:r>
        <w:rPr>
          <w:rFonts w:ascii="Arial" w:hAnsi="Arial"/>
          <w:sz w:val="24"/>
          <w:szCs w:val="24"/>
        </w:rPr>
        <w:t>0.2 M</w:t>
      </w:r>
      <w:r w:rsidRPr="008C0BA3">
        <w:rPr>
          <w:rFonts w:ascii="Arial" w:hAnsi="Arial"/>
          <w:sz w:val="24"/>
          <w:szCs w:val="24"/>
        </w:rPr>
        <w:t xml:space="preserve"> to the beaker. Then, add 20 ml of distilled water to immerse electrode (using a 10 ml volumetric pipette).</w:t>
      </w:r>
    </w:p>
    <w:p w:rsidR="00480E5C" w:rsidRPr="008C0BA3" w:rsidRDefault="00480E5C" w:rsidP="00480E5C">
      <w:pPr>
        <w:pStyle w:val="ListParagraph"/>
        <w:numPr>
          <w:ilvl w:val="0"/>
          <w:numId w:val="13"/>
        </w:numPr>
        <w:spacing w:line="360" w:lineRule="auto"/>
        <w:rPr>
          <w:rFonts w:ascii="Arial" w:hAnsi="Arial"/>
          <w:sz w:val="24"/>
          <w:szCs w:val="24"/>
          <w:u w:val="single"/>
        </w:rPr>
      </w:pPr>
      <w:r w:rsidRPr="008C0BA3">
        <w:rPr>
          <w:rFonts w:ascii="Arial" w:hAnsi="Arial"/>
          <w:sz w:val="24"/>
          <w:szCs w:val="24"/>
          <w:u w:val="single"/>
        </w:rPr>
        <w:t>Calibrate the pH meter and place the electrode in the beaker.</w:t>
      </w:r>
      <w:r w:rsidRPr="008C0BA3">
        <w:rPr>
          <w:rFonts w:ascii="Arial" w:hAnsi="Arial"/>
          <w:sz w:val="24"/>
          <w:szCs w:val="24"/>
        </w:rPr>
        <w:t xml:space="preserve"> Make sure it touches neither the bottom nor the magnetic bar.</w:t>
      </w:r>
    </w:p>
    <w:p w:rsidR="00480E5C" w:rsidRPr="008C0BA3" w:rsidRDefault="00480E5C" w:rsidP="00480E5C">
      <w:pPr>
        <w:pStyle w:val="ListParagraph"/>
        <w:numPr>
          <w:ilvl w:val="0"/>
          <w:numId w:val="13"/>
        </w:numPr>
        <w:spacing w:line="360" w:lineRule="auto"/>
        <w:rPr>
          <w:rFonts w:ascii="Arial" w:hAnsi="Arial"/>
          <w:sz w:val="24"/>
          <w:szCs w:val="24"/>
          <w:u w:val="single"/>
        </w:rPr>
      </w:pPr>
      <w:r>
        <w:rPr>
          <w:rFonts w:ascii="Arial" w:hAnsi="Arial"/>
          <w:sz w:val="24"/>
          <w:szCs w:val="24"/>
        </w:rPr>
        <w:t xml:space="preserve">Start titration by adding 1ml of </w:t>
      </w:r>
      <w:proofErr w:type="spellStart"/>
      <w:r>
        <w:rPr>
          <w:rFonts w:ascii="Arial" w:hAnsi="Arial"/>
          <w:sz w:val="24"/>
          <w:szCs w:val="24"/>
        </w:rPr>
        <w:t>NaOH</w:t>
      </w:r>
      <w:proofErr w:type="spellEnd"/>
      <w:r>
        <w:rPr>
          <w:rFonts w:ascii="Arial" w:hAnsi="Arial"/>
          <w:sz w:val="24"/>
          <w:szCs w:val="24"/>
        </w:rPr>
        <w:t xml:space="preserve"> every time until 2</w:t>
      </w:r>
      <w:r w:rsidRPr="008C0BA3">
        <w:rPr>
          <w:rFonts w:ascii="Arial" w:hAnsi="Arial"/>
          <w:sz w:val="24"/>
          <w:szCs w:val="24"/>
        </w:rPr>
        <w:t>0ml are reached. Record pH after each drop while stirring.</w:t>
      </w:r>
    </w:p>
    <w:p w:rsidR="00C660D9" w:rsidRPr="00006B0A" w:rsidRDefault="00480E5C" w:rsidP="00006B0A">
      <w:pPr>
        <w:pStyle w:val="ListParagraph"/>
        <w:numPr>
          <w:ilvl w:val="0"/>
          <w:numId w:val="13"/>
        </w:numPr>
        <w:spacing w:line="360" w:lineRule="auto"/>
        <w:rPr>
          <w:rFonts w:ascii="Arial" w:hAnsi="Arial"/>
          <w:sz w:val="24"/>
          <w:szCs w:val="24"/>
          <w:u w:val="single"/>
        </w:rPr>
      </w:pPr>
      <w:r w:rsidRPr="008C0BA3">
        <w:rPr>
          <w:rFonts w:ascii="Arial" w:hAnsi="Arial"/>
          <w:sz w:val="24"/>
          <w:szCs w:val="24"/>
        </w:rPr>
        <w:t>P</w:t>
      </w:r>
      <w:r>
        <w:rPr>
          <w:rFonts w:ascii="Arial" w:hAnsi="Arial"/>
          <w:sz w:val="24"/>
          <w:szCs w:val="24"/>
        </w:rPr>
        <w:t>roceed with titration by adding 3 ml</w:t>
      </w:r>
      <w:r w:rsidR="00006B0A">
        <w:rPr>
          <w:rFonts w:ascii="Arial" w:hAnsi="Arial"/>
          <w:sz w:val="24"/>
          <w:szCs w:val="24"/>
        </w:rPr>
        <w:t>. Record pH while stirring</w:t>
      </w:r>
    </w:p>
    <w:p w:rsidR="00C660D9" w:rsidRPr="00C660D9" w:rsidRDefault="00C660D9" w:rsidP="00C660D9">
      <w:pPr>
        <w:spacing w:line="360" w:lineRule="auto"/>
        <w:rPr>
          <w:rFonts w:ascii="Arial" w:hAnsi="Arial"/>
          <w:sz w:val="24"/>
          <w:szCs w:val="24"/>
          <w:u w:val="single"/>
        </w:rPr>
      </w:pPr>
    </w:p>
    <w:p w:rsidR="006129CE" w:rsidRPr="006129CE" w:rsidRDefault="006129CE" w:rsidP="00006B0A">
      <w:pPr>
        <w:pStyle w:val="ListParagraph"/>
        <w:spacing w:line="360" w:lineRule="auto"/>
        <w:rPr>
          <w:rFonts w:ascii="Arial" w:hAnsi="Arial"/>
          <w:b/>
          <w:bCs/>
          <w:sz w:val="24"/>
          <w:szCs w:val="24"/>
          <w:u w:val="single"/>
        </w:rPr>
      </w:pPr>
      <w:r w:rsidRPr="006129CE">
        <w:rPr>
          <w:rFonts w:ascii="Arial" w:hAnsi="Arial"/>
          <w:b/>
          <w:bCs/>
          <w:sz w:val="24"/>
          <w:szCs w:val="24"/>
        </w:rPr>
        <w:t>Table of Data &amp; Results: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4067"/>
      </w:tblGrid>
      <w:tr w:rsidR="006129CE" w:rsidRPr="002B35A4" w:rsidTr="0040571A">
        <w:tc>
          <w:tcPr>
            <w:tcW w:w="4095" w:type="dxa"/>
          </w:tcPr>
          <w:p w:rsidR="006129CE" w:rsidRPr="009B0403" w:rsidRDefault="006129CE" w:rsidP="0040571A">
            <w:r>
              <w:rPr>
                <w:rFonts w:ascii="Arial" w:hAnsi="Arial"/>
                <w:sz w:val="24"/>
                <w:szCs w:val="24"/>
              </w:rPr>
              <w:lastRenderedPageBreak/>
              <w:t>Volume of acid (</w:t>
            </w:r>
            <w:r>
              <w:t>H</w:t>
            </w:r>
            <w:r>
              <w:rPr>
                <w:vertAlign w:val="subscript"/>
              </w:rPr>
              <w:t>3</w:t>
            </w:r>
            <w:r>
              <w:t>PO</w:t>
            </w:r>
            <w:r>
              <w:rPr>
                <w:vertAlign w:val="subscript"/>
              </w:rPr>
              <w:t>4</w:t>
            </w:r>
            <w:r>
              <w:rPr>
                <w:rFonts w:ascii="Arial" w:hAnsi="Arial"/>
                <w:sz w:val="24"/>
                <w:szCs w:val="24"/>
              </w:rPr>
              <w:t>) in the beaker</w:t>
            </w:r>
          </w:p>
        </w:tc>
        <w:tc>
          <w:tcPr>
            <w:tcW w:w="4067" w:type="dxa"/>
          </w:tcPr>
          <w:p w:rsidR="006129CE" w:rsidRPr="002B35A4" w:rsidRDefault="006129CE" w:rsidP="0040571A">
            <w:pPr>
              <w:spacing w:after="0" w:line="360" w:lineRule="auto"/>
              <w:rPr>
                <w:rFonts w:ascii="Arial" w:hAnsi="Arial"/>
                <w:sz w:val="24"/>
                <w:szCs w:val="24"/>
              </w:rPr>
            </w:pPr>
            <w:r>
              <w:rPr>
                <w:rFonts w:ascii="Arial" w:hAnsi="Arial"/>
                <w:sz w:val="24"/>
                <w:szCs w:val="24"/>
              </w:rPr>
              <w:t>25ml</w:t>
            </w:r>
          </w:p>
        </w:tc>
      </w:tr>
    </w:tbl>
    <w:p w:rsidR="006129CE" w:rsidRDefault="006129CE" w:rsidP="006129CE">
      <w:pPr>
        <w:spacing w:line="360" w:lineRule="auto"/>
        <w:rPr>
          <w:rFonts w:ascii="Arial" w:hAnsi="Arial"/>
          <w:sz w:val="24"/>
          <w:szCs w:val="24"/>
          <w:u w:val="single"/>
        </w:rPr>
      </w:pPr>
    </w:p>
    <w:tbl>
      <w:tblPr>
        <w:tblStyle w:val="TableGrid"/>
        <w:tblpPr w:leftFromText="180" w:rightFromText="180" w:vertAnchor="text" w:horzAnchor="margin" w:tblpY="298"/>
        <w:tblW w:w="0" w:type="auto"/>
        <w:tblLook w:val="04A0" w:firstRow="1" w:lastRow="0" w:firstColumn="1" w:lastColumn="0" w:noHBand="0" w:noVBand="1"/>
      </w:tblPr>
      <w:tblGrid>
        <w:gridCol w:w="2130"/>
        <w:gridCol w:w="2114"/>
        <w:gridCol w:w="2138"/>
        <w:gridCol w:w="2114"/>
      </w:tblGrid>
      <w:tr w:rsidR="00C660D9" w:rsidTr="00C660D9">
        <w:tc>
          <w:tcPr>
            <w:tcW w:w="2130" w:type="dxa"/>
          </w:tcPr>
          <w:p w:rsidR="00C660D9" w:rsidRDefault="00C660D9" w:rsidP="00C660D9">
            <w:pPr>
              <w:spacing w:line="360" w:lineRule="auto"/>
              <w:jc w:val="center"/>
              <w:rPr>
                <w:rFonts w:ascii="Arial" w:hAnsi="Arial"/>
                <w:sz w:val="24"/>
                <w:szCs w:val="24"/>
              </w:rPr>
            </w:pPr>
            <w:r>
              <w:rPr>
                <w:rFonts w:ascii="Arial" w:hAnsi="Arial"/>
                <w:sz w:val="24"/>
                <w:szCs w:val="24"/>
              </w:rPr>
              <w:t>Volume of base (</w:t>
            </w:r>
            <w:proofErr w:type="spellStart"/>
            <w:r>
              <w:rPr>
                <w:rFonts w:ascii="Arial" w:hAnsi="Arial"/>
                <w:sz w:val="24"/>
                <w:szCs w:val="24"/>
              </w:rPr>
              <w:t>NaOH</w:t>
            </w:r>
            <w:proofErr w:type="spellEnd"/>
            <w:r>
              <w:rPr>
                <w:rFonts w:ascii="Arial" w:hAnsi="Arial"/>
                <w:sz w:val="24"/>
                <w:szCs w:val="24"/>
              </w:rPr>
              <w:t>) added (in ml)</w:t>
            </w:r>
          </w:p>
        </w:tc>
        <w:tc>
          <w:tcPr>
            <w:tcW w:w="2114" w:type="dxa"/>
          </w:tcPr>
          <w:p w:rsidR="00C660D9" w:rsidRDefault="00C660D9" w:rsidP="00C660D9">
            <w:pPr>
              <w:spacing w:line="360" w:lineRule="auto"/>
              <w:jc w:val="center"/>
              <w:rPr>
                <w:rFonts w:ascii="Arial" w:hAnsi="Arial"/>
                <w:sz w:val="24"/>
                <w:szCs w:val="24"/>
              </w:rPr>
            </w:pPr>
            <w:r>
              <w:rPr>
                <w:rFonts w:ascii="Arial" w:hAnsi="Arial"/>
                <w:sz w:val="24"/>
                <w:szCs w:val="24"/>
              </w:rPr>
              <w:t>pH</w:t>
            </w:r>
          </w:p>
        </w:tc>
        <w:tc>
          <w:tcPr>
            <w:tcW w:w="2138" w:type="dxa"/>
          </w:tcPr>
          <w:p w:rsidR="00C660D9" w:rsidRPr="00F62CFA" w:rsidRDefault="00C660D9" w:rsidP="00C660D9">
            <w:pPr>
              <w:spacing w:line="360" w:lineRule="auto"/>
              <w:jc w:val="center"/>
              <w:rPr>
                <w:rFonts w:ascii="Arial" w:hAnsi="Arial"/>
                <w:sz w:val="24"/>
                <w:szCs w:val="24"/>
              </w:rPr>
            </w:pPr>
            <w:r>
              <w:rPr>
                <w:rFonts w:ascii="Arial" w:hAnsi="Arial"/>
                <w:sz w:val="24"/>
                <w:szCs w:val="24"/>
              </w:rPr>
              <w:t>Volume of base (</w:t>
            </w:r>
            <w:proofErr w:type="spellStart"/>
            <w:r>
              <w:rPr>
                <w:rFonts w:ascii="Arial" w:hAnsi="Arial"/>
                <w:sz w:val="24"/>
                <w:szCs w:val="24"/>
              </w:rPr>
              <w:t>NaOH</w:t>
            </w:r>
            <w:proofErr w:type="spellEnd"/>
            <w:r>
              <w:rPr>
                <w:rFonts w:ascii="Arial" w:hAnsi="Arial"/>
                <w:sz w:val="24"/>
                <w:szCs w:val="24"/>
              </w:rPr>
              <w:t>) added (in ml)</w:t>
            </w:r>
          </w:p>
        </w:tc>
        <w:tc>
          <w:tcPr>
            <w:tcW w:w="2114" w:type="dxa"/>
          </w:tcPr>
          <w:p w:rsidR="00C660D9" w:rsidRDefault="00C660D9" w:rsidP="00C660D9">
            <w:pPr>
              <w:spacing w:line="360" w:lineRule="auto"/>
              <w:jc w:val="center"/>
              <w:rPr>
                <w:rFonts w:ascii="Arial" w:hAnsi="Arial"/>
                <w:sz w:val="24"/>
                <w:szCs w:val="24"/>
              </w:rPr>
            </w:pPr>
            <w:r>
              <w:rPr>
                <w:rFonts w:ascii="Arial" w:hAnsi="Arial"/>
                <w:sz w:val="24"/>
                <w:szCs w:val="24"/>
              </w:rPr>
              <w:t>pH</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0</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1.97</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6.48</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0.5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2.1</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6.67</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2.27</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7</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6.85</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2.71</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7.5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7.04</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2</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4.42</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8</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7.41</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2.5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5.05</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8.5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8.09</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3</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5.34</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9</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8.92</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3.5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5.6</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9.5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9.55</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4</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5.83</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10</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9.99</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4.5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5.99</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10.5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10.27</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6.14</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11</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10.45</w:t>
            </w:r>
          </w:p>
        </w:tc>
      </w:tr>
      <w:tr w:rsidR="00C660D9" w:rsidRPr="009B0403" w:rsidTr="00C660D9">
        <w:tc>
          <w:tcPr>
            <w:tcW w:w="2130"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5.5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6.3</w:t>
            </w:r>
          </w:p>
        </w:tc>
        <w:tc>
          <w:tcPr>
            <w:tcW w:w="2138"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11.5</w:t>
            </w:r>
          </w:p>
        </w:tc>
        <w:tc>
          <w:tcPr>
            <w:tcW w:w="2114" w:type="dxa"/>
            <w:vAlign w:val="bottom"/>
          </w:tcPr>
          <w:p w:rsidR="00C660D9" w:rsidRPr="009B0403" w:rsidRDefault="00C660D9" w:rsidP="00C660D9">
            <w:pPr>
              <w:jc w:val="center"/>
              <w:rPr>
                <w:rFonts w:ascii="Arial" w:hAnsi="Arial"/>
                <w:color w:val="000000"/>
                <w:sz w:val="24"/>
                <w:szCs w:val="24"/>
              </w:rPr>
            </w:pPr>
            <w:r w:rsidRPr="009B0403">
              <w:rPr>
                <w:rFonts w:ascii="Arial" w:hAnsi="Arial"/>
                <w:color w:val="000000"/>
                <w:sz w:val="24"/>
                <w:szCs w:val="24"/>
              </w:rPr>
              <w:t>10.6</w:t>
            </w:r>
          </w:p>
        </w:tc>
      </w:tr>
    </w:tbl>
    <w:p w:rsidR="00C660D9" w:rsidRDefault="00C660D9" w:rsidP="006129CE">
      <w:pPr>
        <w:spacing w:line="360" w:lineRule="auto"/>
        <w:rPr>
          <w:rFonts w:ascii="Arial" w:hAnsi="Arial"/>
          <w:sz w:val="24"/>
          <w:szCs w:val="24"/>
          <w:u w:val="single"/>
        </w:rPr>
      </w:pPr>
    </w:p>
    <w:p w:rsidR="00C660D9" w:rsidRDefault="00C660D9" w:rsidP="006129CE">
      <w:pPr>
        <w:spacing w:line="360" w:lineRule="auto"/>
        <w:rPr>
          <w:rFonts w:ascii="Arial" w:hAnsi="Arial"/>
          <w:sz w:val="24"/>
          <w:szCs w:val="24"/>
          <w:u w:val="single"/>
        </w:rPr>
      </w:pPr>
    </w:p>
    <w:p w:rsidR="00C660D9" w:rsidRDefault="00C660D9" w:rsidP="006129CE">
      <w:pPr>
        <w:spacing w:line="360" w:lineRule="auto"/>
        <w:rPr>
          <w:rFonts w:ascii="Arial" w:hAnsi="Arial"/>
          <w:sz w:val="24"/>
          <w:szCs w:val="24"/>
          <w:u w:val="single"/>
        </w:rPr>
      </w:pPr>
    </w:p>
    <w:p w:rsidR="006129CE" w:rsidRPr="00006B0A" w:rsidRDefault="006129CE" w:rsidP="00006B0A">
      <w:pPr>
        <w:spacing w:line="360" w:lineRule="auto"/>
        <w:rPr>
          <w:rFonts w:ascii="Arial" w:hAnsi="Arial"/>
          <w:sz w:val="24"/>
          <w:szCs w:val="24"/>
          <w:u w:val="single"/>
        </w:rPr>
      </w:pPr>
      <w:r>
        <w:rPr>
          <w:noProof/>
        </w:rPr>
        <w:drawing>
          <wp:inline distT="0" distB="0" distL="0" distR="0" wp14:anchorId="52B7DD48" wp14:editId="72B0F22A">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29CE" w:rsidRDefault="006129CE"/>
    <w:p w:rsidR="003F228C" w:rsidRPr="00A96E7C" w:rsidRDefault="003F228C" w:rsidP="00006B0A">
      <w:pPr>
        <w:pStyle w:val="ListParagraph"/>
        <w:numPr>
          <w:ilvl w:val="0"/>
          <w:numId w:val="17"/>
        </w:numPr>
        <w:spacing w:line="360" w:lineRule="auto"/>
        <w:rPr>
          <w:rFonts w:ascii="Arial" w:hAnsi="Arial"/>
          <w:b/>
          <w:bCs/>
          <w:sz w:val="24"/>
          <w:szCs w:val="24"/>
        </w:rPr>
      </w:pPr>
      <w:r w:rsidRPr="00A96E7C">
        <w:rPr>
          <w:rFonts w:ascii="Arial" w:hAnsi="Arial"/>
          <w:b/>
          <w:bCs/>
          <w:sz w:val="24"/>
          <w:szCs w:val="24"/>
        </w:rPr>
        <w:t>Titration of Strong Acid(</w:t>
      </w:r>
      <w:proofErr w:type="spellStart"/>
      <w:r w:rsidRPr="00A96E7C">
        <w:rPr>
          <w:rFonts w:ascii="Arial" w:hAnsi="Arial"/>
          <w:b/>
          <w:bCs/>
          <w:sz w:val="24"/>
          <w:szCs w:val="24"/>
        </w:rPr>
        <w:t>HCl</w:t>
      </w:r>
      <w:proofErr w:type="spellEnd"/>
      <w:r w:rsidRPr="00A96E7C">
        <w:rPr>
          <w:rFonts w:ascii="Arial" w:hAnsi="Arial"/>
          <w:b/>
          <w:bCs/>
          <w:sz w:val="24"/>
          <w:szCs w:val="24"/>
        </w:rPr>
        <w:t>)/ Weak base(NH</w:t>
      </w:r>
      <w:r w:rsidRPr="00A96E7C">
        <w:rPr>
          <w:rFonts w:ascii="Arial" w:hAnsi="Arial"/>
          <w:b/>
          <w:bCs/>
          <w:sz w:val="24"/>
          <w:szCs w:val="24"/>
          <w:vertAlign w:val="subscript"/>
        </w:rPr>
        <w:t>3</w:t>
      </w:r>
      <w:r w:rsidRPr="00A96E7C">
        <w:rPr>
          <w:rFonts w:ascii="Arial" w:hAnsi="Arial"/>
          <w:b/>
          <w:bCs/>
          <w:sz w:val="24"/>
          <w:szCs w:val="24"/>
        </w:rPr>
        <w:t>):</w:t>
      </w:r>
    </w:p>
    <w:p w:rsidR="003F228C" w:rsidRPr="00AB7858" w:rsidRDefault="003F228C" w:rsidP="003F228C">
      <w:pPr>
        <w:pStyle w:val="ListParagraph"/>
        <w:numPr>
          <w:ilvl w:val="0"/>
          <w:numId w:val="5"/>
        </w:numPr>
        <w:spacing w:line="360" w:lineRule="auto"/>
        <w:rPr>
          <w:rFonts w:ascii="Arial" w:hAnsi="Arial"/>
          <w:sz w:val="24"/>
          <w:szCs w:val="24"/>
          <w:u w:val="single"/>
        </w:rPr>
      </w:pPr>
      <w:r w:rsidRPr="00AB7858">
        <w:rPr>
          <w:rFonts w:ascii="Arial" w:hAnsi="Arial"/>
          <w:sz w:val="24"/>
          <w:szCs w:val="24"/>
          <w:u w:val="single"/>
        </w:rPr>
        <w:t>Rin</w:t>
      </w:r>
      <w:r w:rsidRPr="00AB7858">
        <w:rPr>
          <w:rFonts w:ascii="Arial" w:hAnsi="Arial"/>
          <w:sz w:val="24"/>
          <w:szCs w:val="24"/>
        </w:rPr>
        <w:t xml:space="preserve">se the 50ml burette with distilled water then with the titrant </w:t>
      </w:r>
      <w:proofErr w:type="spellStart"/>
      <w:r>
        <w:rPr>
          <w:rFonts w:ascii="Arial" w:hAnsi="Arial"/>
          <w:sz w:val="24"/>
          <w:szCs w:val="24"/>
        </w:rPr>
        <w:t>HCl</w:t>
      </w:r>
      <w:proofErr w:type="spellEnd"/>
      <w:r>
        <w:rPr>
          <w:rFonts w:ascii="Arial" w:hAnsi="Arial"/>
          <w:sz w:val="24"/>
          <w:szCs w:val="24"/>
        </w:rPr>
        <w:t>.</w:t>
      </w:r>
    </w:p>
    <w:p w:rsidR="003F228C" w:rsidRPr="00415EE5" w:rsidRDefault="003F228C" w:rsidP="003F228C">
      <w:pPr>
        <w:pStyle w:val="ListParagraph"/>
        <w:numPr>
          <w:ilvl w:val="0"/>
          <w:numId w:val="5"/>
        </w:numPr>
        <w:spacing w:line="360" w:lineRule="auto"/>
        <w:rPr>
          <w:rFonts w:ascii="Arial" w:hAnsi="Arial"/>
          <w:sz w:val="24"/>
          <w:szCs w:val="24"/>
          <w:u w:val="single"/>
        </w:rPr>
      </w:pPr>
      <w:r>
        <w:rPr>
          <w:rFonts w:ascii="Arial" w:hAnsi="Arial"/>
          <w:sz w:val="24"/>
          <w:szCs w:val="24"/>
        </w:rPr>
        <w:lastRenderedPageBreak/>
        <w:t xml:space="preserve">Fill the burette with </w:t>
      </w:r>
      <w:proofErr w:type="spellStart"/>
      <w:r>
        <w:rPr>
          <w:rFonts w:ascii="Arial" w:hAnsi="Arial"/>
          <w:sz w:val="24"/>
          <w:szCs w:val="24"/>
        </w:rPr>
        <w:t>HCl</w:t>
      </w:r>
      <w:proofErr w:type="spellEnd"/>
      <w:r>
        <w:rPr>
          <w:rFonts w:ascii="Arial" w:hAnsi="Arial"/>
          <w:sz w:val="24"/>
          <w:szCs w:val="24"/>
        </w:rPr>
        <w:t xml:space="preserve"> till full.</w:t>
      </w:r>
    </w:p>
    <w:p w:rsidR="003F228C" w:rsidRPr="00415EE5" w:rsidRDefault="003F228C" w:rsidP="003F228C">
      <w:pPr>
        <w:pStyle w:val="ListParagraph"/>
        <w:numPr>
          <w:ilvl w:val="0"/>
          <w:numId w:val="5"/>
        </w:numPr>
        <w:spacing w:line="360" w:lineRule="auto"/>
        <w:rPr>
          <w:rFonts w:ascii="Arial" w:hAnsi="Arial"/>
          <w:sz w:val="24"/>
          <w:szCs w:val="24"/>
          <w:u w:val="single"/>
        </w:rPr>
      </w:pPr>
      <w:r>
        <w:rPr>
          <w:rFonts w:ascii="Arial" w:hAnsi="Arial"/>
          <w:sz w:val="24"/>
          <w:szCs w:val="24"/>
        </w:rPr>
        <w:t>Rinse a 100ml beaker with distilled water.</w:t>
      </w:r>
    </w:p>
    <w:p w:rsidR="003F228C" w:rsidRPr="00415EE5" w:rsidRDefault="003F228C" w:rsidP="003F228C">
      <w:pPr>
        <w:pStyle w:val="ListParagraph"/>
        <w:numPr>
          <w:ilvl w:val="0"/>
          <w:numId w:val="5"/>
        </w:numPr>
        <w:spacing w:line="360" w:lineRule="auto"/>
        <w:rPr>
          <w:rFonts w:ascii="Arial" w:hAnsi="Arial"/>
          <w:sz w:val="24"/>
          <w:szCs w:val="24"/>
          <w:u w:val="single"/>
        </w:rPr>
      </w:pPr>
      <w:r>
        <w:rPr>
          <w:rFonts w:ascii="Arial" w:hAnsi="Arial"/>
          <w:sz w:val="24"/>
          <w:szCs w:val="24"/>
        </w:rPr>
        <w:t>Using a 10 ml volumetric</w:t>
      </w:r>
      <w:r w:rsidR="000573D7">
        <w:rPr>
          <w:rFonts w:ascii="Arial" w:hAnsi="Arial"/>
          <w:sz w:val="24"/>
          <w:szCs w:val="24"/>
        </w:rPr>
        <w:t xml:space="preserve"> pipette and a pump, transfer 25</w:t>
      </w:r>
      <w:r>
        <w:rPr>
          <w:rFonts w:ascii="Arial" w:hAnsi="Arial"/>
          <w:sz w:val="24"/>
          <w:szCs w:val="24"/>
        </w:rPr>
        <w:t xml:space="preserve"> ml of NH</w:t>
      </w:r>
      <w:r>
        <w:rPr>
          <w:rFonts w:ascii="Arial" w:hAnsi="Arial"/>
          <w:sz w:val="24"/>
          <w:szCs w:val="24"/>
          <w:vertAlign w:val="subscript"/>
        </w:rPr>
        <w:t>3</w:t>
      </w:r>
      <w:r>
        <w:rPr>
          <w:rFonts w:ascii="Arial" w:hAnsi="Arial"/>
          <w:sz w:val="24"/>
          <w:szCs w:val="24"/>
        </w:rPr>
        <w:t xml:space="preserve"> to the beaker. Then, add 20 ml of distilled water to immerse electrode (using a 10 ml volumetric pipette).</w:t>
      </w:r>
    </w:p>
    <w:p w:rsidR="003F228C" w:rsidRPr="00415EE5" w:rsidRDefault="003F228C" w:rsidP="003F228C">
      <w:pPr>
        <w:pStyle w:val="ListParagraph"/>
        <w:numPr>
          <w:ilvl w:val="0"/>
          <w:numId w:val="5"/>
        </w:numPr>
        <w:spacing w:line="360" w:lineRule="auto"/>
        <w:rPr>
          <w:rFonts w:ascii="Arial" w:hAnsi="Arial"/>
          <w:sz w:val="24"/>
          <w:szCs w:val="24"/>
          <w:u w:val="single"/>
        </w:rPr>
      </w:pPr>
      <w:r>
        <w:rPr>
          <w:rFonts w:ascii="Arial" w:hAnsi="Arial"/>
          <w:sz w:val="24"/>
          <w:szCs w:val="24"/>
          <w:u w:val="single"/>
        </w:rPr>
        <w:t>Calibrate the pH meter and place the electrode in the beaker.</w:t>
      </w:r>
      <w:r>
        <w:rPr>
          <w:rFonts w:ascii="Arial" w:hAnsi="Arial"/>
          <w:sz w:val="24"/>
          <w:szCs w:val="24"/>
        </w:rPr>
        <w:t xml:space="preserve"> Make sure it touches neither the bottom nor the magnetic bar.</w:t>
      </w:r>
    </w:p>
    <w:p w:rsidR="003F228C" w:rsidRPr="006129CE" w:rsidRDefault="003F228C" w:rsidP="003F228C">
      <w:pPr>
        <w:pStyle w:val="ListParagraph"/>
        <w:numPr>
          <w:ilvl w:val="0"/>
          <w:numId w:val="5"/>
        </w:numPr>
        <w:spacing w:line="360" w:lineRule="auto"/>
        <w:rPr>
          <w:rFonts w:ascii="Arial" w:hAnsi="Arial"/>
          <w:sz w:val="24"/>
          <w:szCs w:val="24"/>
          <w:u w:val="single"/>
        </w:rPr>
      </w:pPr>
      <w:r>
        <w:rPr>
          <w:rFonts w:ascii="Arial" w:hAnsi="Arial"/>
          <w:sz w:val="24"/>
          <w:szCs w:val="24"/>
        </w:rPr>
        <w:t xml:space="preserve">Start titration by adding 1ml of </w:t>
      </w:r>
      <w:proofErr w:type="spellStart"/>
      <w:r>
        <w:rPr>
          <w:rFonts w:ascii="Arial" w:hAnsi="Arial"/>
          <w:sz w:val="24"/>
          <w:szCs w:val="24"/>
        </w:rPr>
        <w:t>HCl</w:t>
      </w:r>
      <w:proofErr w:type="spellEnd"/>
      <w:r>
        <w:rPr>
          <w:rFonts w:ascii="Arial" w:hAnsi="Arial"/>
          <w:sz w:val="24"/>
          <w:szCs w:val="24"/>
        </w:rPr>
        <w:t xml:space="preserve"> every time until 10ml are reached. Record pH after each drop while stirring.</w:t>
      </w:r>
    </w:p>
    <w:p w:rsidR="00C660D9" w:rsidRPr="00006B0A" w:rsidRDefault="006129CE" w:rsidP="00006B0A">
      <w:pPr>
        <w:pStyle w:val="ListParagraph"/>
        <w:numPr>
          <w:ilvl w:val="0"/>
          <w:numId w:val="5"/>
        </w:numPr>
        <w:spacing w:line="360" w:lineRule="auto"/>
        <w:rPr>
          <w:rFonts w:ascii="Arial" w:hAnsi="Arial"/>
          <w:sz w:val="24"/>
          <w:szCs w:val="24"/>
          <w:u w:val="single"/>
        </w:rPr>
      </w:pPr>
      <w:r>
        <w:rPr>
          <w:rFonts w:ascii="Arial" w:hAnsi="Arial"/>
          <w:sz w:val="24"/>
          <w:szCs w:val="24"/>
        </w:rPr>
        <w:t>Proceed with titration by adding 1 ml each time. Record pH after each drop while stirring</w:t>
      </w:r>
    </w:p>
    <w:p w:rsidR="00C660D9" w:rsidRPr="00006B0A" w:rsidRDefault="00C660D9" w:rsidP="00006B0A">
      <w:pPr>
        <w:pStyle w:val="ListParagraph"/>
        <w:spacing w:line="360" w:lineRule="auto"/>
        <w:rPr>
          <w:rFonts w:ascii="Arial" w:hAnsi="Arial"/>
          <w:b/>
          <w:bCs/>
          <w:sz w:val="24"/>
          <w:szCs w:val="24"/>
          <w:u w:val="single"/>
        </w:rPr>
      </w:pPr>
      <w:r w:rsidRPr="00C660D9">
        <w:rPr>
          <w:rFonts w:ascii="Arial" w:hAnsi="Arial"/>
          <w:b/>
          <w:bCs/>
          <w:sz w:val="24"/>
          <w:szCs w:val="24"/>
        </w:rPr>
        <w:t>Table of Data &amp; Results:</w:t>
      </w:r>
    </w:p>
    <w:p w:rsidR="00006B0A" w:rsidRPr="00C660D9" w:rsidRDefault="00006B0A" w:rsidP="00006B0A">
      <w:pPr>
        <w:pStyle w:val="ListParagraph"/>
        <w:spacing w:line="360" w:lineRule="auto"/>
        <w:rPr>
          <w:rFonts w:ascii="Arial" w:hAnsi="Arial"/>
          <w:b/>
          <w:bCs/>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0"/>
        <w:gridCol w:w="4002"/>
      </w:tblGrid>
      <w:tr w:rsidR="00006B0A" w:rsidRPr="002B35A4" w:rsidTr="0040571A">
        <w:tc>
          <w:tcPr>
            <w:tcW w:w="4428" w:type="dxa"/>
          </w:tcPr>
          <w:p w:rsidR="00006B0A" w:rsidRPr="00006B0A" w:rsidRDefault="00006B0A" w:rsidP="00006B0A">
            <w:pPr>
              <w:pStyle w:val="ListParagraph"/>
              <w:numPr>
                <w:ilvl w:val="0"/>
                <w:numId w:val="6"/>
              </w:numPr>
              <w:spacing w:after="0" w:line="360" w:lineRule="auto"/>
              <w:rPr>
                <w:rFonts w:ascii="Arial" w:hAnsi="Arial"/>
                <w:sz w:val="24"/>
                <w:szCs w:val="24"/>
              </w:rPr>
            </w:pPr>
            <w:r w:rsidRPr="00006B0A">
              <w:rPr>
                <w:rFonts w:ascii="Arial" w:hAnsi="Arial"/>
                <w:sz w:val="24"/>
                <w:szCs w:val="24"/>
              </w:rPr>
              <w:t>Volume of base (NH</w:t>
            </w:r>
            <w:r w:rsidRPr="00006B0A">
              <w:rPr>
                <w:rFonts w:ascii="Arial" w:hAnsi="Arial"/>
                <w:sz w:val="24"/>
                <w:szCs w:val="24"/>
                <w:vertAlign w:val="subscript"/>
              </w:rPr>
              <w:t>3</w:t>
            </w:r>
            <w:r w:rsidRPr="00006B0A">
              <w:rPr>
                <w:rFonts w:ascii="Arial" w:hAnsi="Arial"/>
                <w:sz w:val="24"/>
                <w:szCs w:val="24"/>
              </w:rPr>
              <w:t>) in the beaker</w:t>
            </w:r>
          </w:p>
        </w:tc>
        <w:tc>
          <w:tcPr>
            <w:tcW w:w="4428" w:type="dxa"/>
          </w:tcPr>
          <w:p w:rsidR="00006B0A" w:rsidRPr="002B35A4" w:rsidRDefault="00006B0A" w:rsidP="0040571A">
            <w:pPr>
              <w:spacing w:after="0" w:line="360" w:lineRule="auto"/>
              <w:rPr>
                <w:rFonts w:ascii="Arial" w:hAnsi="Arial"/>
                <w:sz w:val="24"/>
                <w:szCs w:val="24"/>
              </w:rPr>
            </w:pPr>
            <w:r>
              <w:rPr>
                <w:rFonts w:ascii="Arial" w:hAnsi="Arial"/>
                <w:sz w:val="24"/>
                <w:szCs w:val="24"/>
              </w:rPr>
              <w:t>25ml</w:t>
            </w:r>
          </w:p>
        </w:tc>
      </w:tr>
    </w:tbl>
    <w:tbl>
      <w:tblPr>
        <w:tblStyle w:val="TableGrid"/>
        <w:tblpPr w:leftFromText="180" w:rightFromText="180" w:vertAnchor="text" w:horzAnchor="margin" w:tblpY="179"/>
        <w:tblW w:w="0" w:type="auto"/>
        <w:tblLook w:val="04A0" w:firstRow="1" w:lastRow="0" w:firstColumn="1" w:lastColumn="0" w:noHBand="0" w:noVBand="1"/>
      </w:tblPr>
      <w:tblGrid>
        <w:gridCol w:w="2130"/>
        <w:gridCol w:w="2114"/>
        <w:gridCol w:w="2138"/>
        <w:gridCol w:w="2114"/>
      </w:tblGrid>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Volume of acid (</w:t>
            </w:r>
            <w:proofErr w:type="spellStart"/>
            <w:r>
              <w:rPr>
                <w:rFonts w:ascii="Arial" w:hAnsi="Arial"/>
                <w:sz w:val="24"/>
                <w:szCs w:val="24"/>
              </w:rPr>
              <w:t>HCl</w:t>
            </w:r>
            <w:proofErr w:type="spellEnd"/>
            <w:r>
              <w:rPr>
                <w:rFonts w:ascii="Arial" w:hAnsi="Arial"/>
                <w:sz w:val="24"/>
                <w:szCs w:val="24"/>
              </w:rPr>
              <w:t>) added (in ml)</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pH</w:t>
            </w:r>
          </w:p>
        </w:tc>
        <w:tc>
          <w:tcPr>
            <w:tcW w:w="2138" w:type="dxa"/>
          </w:tcPr>
          <w:p w:rsidR="00006B0A" w:rsidRPr="00F62CFA" w:rsidRDefault="00006B0A" w:rsidP="0040571A">
            <w:pPr>
              <w:spacing w:line="360" w:lineRule="auto"/>
              <w:jc w:val="both"/>
              <w:rPr>
                <w:rFonts w:ascii="Arial" w:hAnsi="Arial"/>
                <w:sz w:val="24"/>
                <w:szCs w:val="24"/>
              </w:rPr>
            </w:pPr>
            <w:r>
              <w:rPr>
                <w:rFonts w:ascii="Arial" w:hAnsi="Arial"/>
                <w:sz w:val="24"/>
                <w:szCs w:val="24"/>
              </w:rPr>
              <w:t>Volume of acid (</w:t>
            </w:r>
            <w:proofErr w:type="spellStart"/>
            <w:r>
              <w:rPr>
                <w:rFonts w:ascii="Arial" w:hAnsi="Arial"/>
                <w:sz w:val="24"/>
                <w:szCs w:val="24"/>
              </w:rPr>
              <w:t>HCl</w:t>
            </w:r>
            <w:proofErr w:type="spellEnd"/>
            <w:r>
              <w:rPr>
                <w:rFonts w:ascii="Arial" w:hAnsi="Arial"/>
                <w:sz w:val="24"/>
                <w:szCs w:val="24"/>
              </w:rPr>
              <w:t>) added (in ml)</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pH</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0</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11.17</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12</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9.34</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1</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10.65</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13</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9.26</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2</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10.39</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14</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9.14</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3</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10.25</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15</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9.04</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4</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10.08</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16</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8.91</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5</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9.98</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17</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8.74</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6</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9.88</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18</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8.52</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7</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9.79</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19</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8.15</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8</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9.70</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20</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5.41</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10</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9.52</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21</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2.75</w:t>
            </w:r>
          </w:p>
        </w:tc>
      </w:tr>
      <w:tr w:rsidR="00006B0A" w:rsidTr="0040571A">
        <w:tc>
          <w:tcPr>
            <w:tcW w:w="2130" w:type="dxa"/>
          </w:tcPr>
          <w:p w:rsidR="00006B0A" w:rsidRDefault="00006B0A" w:rsidP="0040571A">
            <w:pPr>
              <w:spacing w:line="360" w:lineRule="auto"/>
              <w:rPr>
                <w:rFonts w:ascii="Arial" w:hAnsi="Arial"/>
                <w:sz w:val="24"/>
                <w:szCs w:val="24"/>
              </w:rPr>
            </w:pPr>
            <w:r>
              <w:rPr>
                <w:rFonts w:ascii="Arial" w:hAnsi="Arial"/>
                <w:sz w:val="24"/>
                <w:szCs w:val="24"/>
              </w:rPr>
              <w:t>11</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9.44</w:t>
            </w: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22</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2.43</w:t>
            </w:r>
          </w:p>
        </w:tc>
      </w:tr>
      <w:tr w:rsidR="00006B0A" w:rsidTr="0040571A">
        <w:tc>
          <w:tcPr>
            <w:tcW w:w="2130" w:type="dxa"/>
          </w:tcPr>
          <w:p w:rsidR="00006B0A" w:rsidRDefault="00006B0A" w:rsidP="0040571A">
            <w:pPr>
              <w:spacing w:line="360" w:lineRule="auto"/>
              <w:rPr>
                <w:rFonts w:ascii="Arial" w:hAnsi="Arial"/>
                <w:sz w:val="24"/>
                <w:szCs w:val="24"/>
              </w:rPr>
            </w:pPr>
          </w:p>
        </w:tc>
        <w:tc>
          <w:tcPr>
            <w:tcW w:w="2114" w:type="dxa"/>
          </w:tcPr>
          <w:p w:rsidR="00006B0A" w:rsidRDefault="00006B0A" w:rsidP="0040571A">
            <w:pPr>
              <w:spacing w:line="360" w:lineRule="auto"/>
              <w:rPr>
                <w:rFonts w:ascii="Arial" w:hAnsi="Arial"/>
                <w:sz w:val="24"/>
                <w:szCs w:val="24"/>
              </w:rPr>
            </w:pPr>
          </w:p>
        </w:tc>
        <w:tc>
          <w:tcPr>
            <w:tcW w:w="2138" w:type="dxa"/>
          </w:tcPr>
          <w:p w:rsidR="00006B0A" w:rsidRDefault="00006B0A" w:rsidP="0040571A">
            <w:pPr>
              <w:spacing w:line="360" w:lineRule="auto"/>
              <w:rPr>
                <w:rFonts w:ascii="Arial" w:hAnsi="Arial"/>
                <w:sz w:val="24"/>
                <w:szCs w:val="24"/>
              </w:rPr>
            </w:pPr>
            <w:r>
              <w:rPr>
                <w:rFonts w:ascii="Arial" w:hAnsi="Arial"/>
                <w:sz w:val="24"/>
                <w:szCs w:val="24"/>
              </w:rPr>
              <w:t>25</w:t>
            </w:r>
          </w:p>
        </w:tc>
        <w:tc>
          <w:tcPr>
            <w:tcW w:w="2114" w:type="dxa"/>
          </w:tcPr>
          <w:p w:rsidR="00006B0A" w:rsidRDefault="00006B0A" w:rsidP="0040571A">
            <w:pPr>
              <w:spacing w:line="360" w:lineRule="auto"/>
              <w:rPr>
                <w:rFonts w:ascii="Arial" w:hAnsi="Arial"/>
                <w:sz w:val="24"/>
                <w:szCs w:val="24"/>
              </w:rPr>
            </w:pPr>
            <w:r>
              <w:rPr>
                <w:rFonts w:ascii="Arial" w:hAnsi="Arial"/>
                <w:sz w:val="24"/>
                <w:szCs w:val="24"/>
              </w:rPr>
              <w:t>2.02</w:t>
            </w:r>
          </w:p>
        </w:tc>
      </w:tr>
    </w:tbl>
    <w:p w:rsidR="00232B18" w:rsidRPr="00006B0A" w:rsidRDefault="00006B0A" w:rsidP="00006B0A">
      <w:pPr>
        <w:spacing w:line="360" w:lineRule="auto"/>
        <w:rPr>
          <w:rFonts w:ascii="Arial" w:hAnsi="Arial"/>
          <w:sz w:val="24"/>
          <w:szCs w:val="24"/>
          <w:u w:val="single"/>
        </w:rPr>
      </w:pPr>
      <w:r>
        <w:rPr>
          <w:noProof/>
        </w:rPr>
        <w:lastRenderedPageBreak/>
        <w:drawing>
          <wp:inline distT="0" distB="0" distL="0" distR="0" wp14:anchorId="4D4D15D1" wp14:editId="214ACFEA">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7DD8" w:rsidRDefault="00FB7DD8">
      <w:pPr>
        <w:rPr>
          <w:rFonts w:ascii="Arial" w:hAnsi="Arial"/>
          <w:sz w:val="24"/>
          <w:szCs w:val="24"/>
        </w:rPr>
      </w:pPr>
    </w:p>
    <w:p w:rsidR="00FB7DD8" w:rsidRPr="00006B0A" w:rsidRDefault="00FB7DD8" w:rsidP="00FB7DD8">
      <w:pPr>
        <w:rPr>
          <w:rFonts w:ascii="Arial" w:hAnsi="Arial"/>
          <w:b/>
          <w:bCs/>
          <w:sz w:val="24"/>
          <w:szCs w:val="24"/>
        </w:rPr>
      </w:pPr>
      <w:r w:rsidRPr="00006B0A">
        <w:rPr>
          <w:rFonts w:ascii="Arial" w:hAnsi="Arial"/>
          <w:b/>
          <w:bCs/>
          <w:sz w:val="24"/>
          <w:szCs w:val="24"/>
        </w:rPr>
        <w:t>The Equivalence Point:</w:t>
      </w:r>
    </w:p>
    <w:p w:rsidR="00FB7DD8" w:rsidRDefault="00FB7DD8" w:rsidP="00006B0A">
      <w:pPr>
        <w:ind w:firstLine="720"/>
        <w:rPr>
          <w:rFonts w:asciiTheme="majorBidi" w:hAnsiTheme="majorBidi" w:cstheme="majorBidi"/>
          <w:color w:val="000000" w:themeColor="text1"/>
          <w:sz w:val="24"/>
          <w:szCs w:val="24"/>
        </w:rPr>
      </w:pPr>
      <w:r w:rsidRPr="00006B0A">
        <w:rPr>
          <w:rFonts w:asciiTheme="majorBidi" w:hAnsiTheme="majorBidi" w:cstheme="majorBidi"/>
          <w:color w:val="000000" w:themeColor="text1"/>
          <w:sz w:val="24"/>
          <w:szCs w:val="24"/>
          <w:u w:val="single"/>
          <w:shd w:val="clear" w:color="auto" w:fill="FFFFFF"/>
        </w:rPr>
        <w:t>Definition:</w:t>
      </w:r>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shd w:val="clear" w:color="auto" w:fill="FFFFFF"/>
        </w:rPr>
        <w:t>The equivalence point is the point in a</w:t>
      </w:r>
      <w:r w:rsidRPr="00FB7DD8">
        <w:rPr>
          <w:rStyle w:val="apple-converted-space"/>
          <w:rFonts w:asciiTheme="majorBidi" w:hAnsiTheme="majorBidi" w:cstheme="majorBidi"/>
          <w:color w:val="000000" w:themeColor="text1"/>
          <w:sz w:val="24"/>
          <w:szCs w:val="24"/>
          <w:shd w:val="clear" w:color="auto" w:fill="FFFFFF"/>
        </w:rPr>
        <w:t> </w:t>
      </w:r>
      <w:hyperlink r:id="rId13" w:history="1">
        <w:r w:rsidRPr="00FB7DD8">
          <w:rPr>
            <w:rStyle w:val="Hyperlink"/>
            <w:rFonts w:asciiTheme="majorBidi" w:hAnsiTheme="majorBidi" w:cstheme="majorBidi"/>
            <w:color w:val="000000" w:themeColor="text1"/>
            <w:sz w:val="24"/>
            <w:szCs w:val="24"/>
            <w:u w:val="none"/>
            <w:shd w:val="clear" w:color="auto" w:fill="FFFFFF"/>
          </w:rPr>
          <w:t>titration</w:t>
        </w:r>
      </w:hyperlink>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shd w:val="clear" w:color="auto" w:fill="FFFFFF"/>
        </w:rPr>
        <w:t>where the amount of</w:t>
      </w:r>
      <w:r w:rsidRPr="00FB7DD8">
        <w:rPr>
          <w:rStyle w:val="apple-converted-space"/>
          <w:rFonts w:asciiTheme="majorBidi" w:hAnsiTheme="majorBidi" w:cstheme="majorBidi"/>
          <w:color w:val="000000" w:themeColor="text1"/>
          <w:sz w:val="24"/>
          <w:szCs w:val="24"/>
          <w:shd w:val="clear" w:color="auto" w:fill="FFFFFF"/>
        </w:rPr>
        <w:t> </w:t>
      </w:r>
      <w:hyperlink r:id="rId14" w:history="1">
        <w:r w:rsidRPr="00FB7DD8">
          <w:rPr>
            <w:rStyle w:val="Hyperlink"/>
            <w:rFonts w:asciiTheme="majorBidi" w:hAnsiTheme="majorBidi" w:cstheme="majorBidi"/>
            <w:color w:val="000000" w:themeColor="text1"/>
            <w:sz w:val="24"/>
            <w:szCs w:val="24"/>
            <w:u w:val="none"/>
            <w:shd w:val="clear" w:color="auto" w:fill="FFFFFF"/>
          </w:rPr>
          <w:t>titrant</w:t>
        </w:r>
      </w:hyperlink>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shd w:val="clear" w:color="auto" w:fill="FFFFFF"/>
        </w:rPr>
        <w:t>added is enough to completely</w:t>
      </w:r>
      <w:r w:rsidRPr="00FB7DD8">
        <w:rPr>
          <w:rStyle w:val="apple-converted-space"/>
          <w:rFonts w:asciiTheme="majorBidi" w:hAnsiTheme="majorBidi" w:cstheme="majorBidi"/>
          <w:color w:val="000000" w:themeColor="text1"/>
          <w:sz w:val="24"/>
          <w:szCs w:val="24"/>
          <w:shd w:val="clear" w:color="auto" w:fill="FFFFFF"/>
        </w:rPr>
        <w:t> </w:t>
      </w:r>
      <w:hyperlink r:id="rId15" w:history="1">
        <w:r w:rsidRPr="00FB7DD8">
          <w:rPr>
            <w:rStyle w:val="Hyperlink"/>
            <w:rFonts w:asciiTheme="majorBidi" w:hAnsiTheme="majorBidi" w:cstheme="majorBidi"/>
            <w:color w:val="000000" w:themeColor="text1"/>
            <w:sz w:val="24"/>
            <w:szCs w:val="24"/>
            <w:u w:val="none"/>
            <w:shd w:val="clear" w:color="auto" w:fill="FFFFFF"/>
          </w:rPr>
          <w:t>neutralize</w:t>
        </w:r>
      </w:hyperlink>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shd w:val="clear" w:color="auto" w:fill="FFFFFF"/>
        </w:rPr>
        <w:t>the</w:t>
      </w:r>
      <w:r w:rsidRPr="00FB7DD8">
        <w:rPr>
          <w:rStyle w:val="apple-converted-space"/>
          <w:rFonts w:asciiTheme="majorBidi" w:hAnsiTheme="majorBidi" w:cstheme="majorBidi"/>
          <w:color w:val="000000" w:themeColor="text1"/>
          <w:sz w:val="24"/>
          <w:szCs w:val="24"/>
          <w:shd w:val="clear" w:color="auto" w:fill="FFFFFF"/>
        </w:rPr>
        <w:t> </w:t>
      </w:r>
      <w:proofErr w:type="spellStart"/>
      <w:r w:rsidR="0065184E">
        <w:fldChar w:fldCharType="begin"/>
      </w:r>
      <w:r w:rsidR="0065184E">
        <w:instrText xml:space="preserve"> HYPERLINK "http://chemistry.about.com/od/chemistryglossary/g/Analyte-Definition.htm" </w:instrText>
      </w:r>
      <w:r w:rsidR="0065184E">
        <w:fldChar w:fldCharType="separate"/>
      </w:r>
      <w:r w:rsidRPr="00FB7DD8">
        <w:rPr>
          <w:rStyle w:val="Hyperlink"/>
          <w:rFonts w:asciiTheme="majorBidi" w:hAnsiTheme="majorBidi" w:cstheme="majorBidi"/>
          <w:color w:val="000000" w:themeColor="text1"/>
          <w:sz w:val="24"/>
          <w:szCs w:val="24"/>
          <w:u w:val="none"/>
          <w:shd w:val="clear" w:color="auto" w:fill="FFFFFF"/>
        </w:rPr>
        <w:t>analyte</w:t>
      </w:r>
      <w:proofErr w:type="spellEnd"/>
      <w:r w:rsidR="0065184E">
        <w:rPr>
          <w:rStyle w:val="Hyperlink"/>
          <w:rFonts w:asciiTheme="majorBidi" w:hAnsiTheme="majorBidi" w:cstheme="majorBidi"/>
          <w:color w:val="000000" w:themeColor="text1"/>
          <w:sz w:val="24"/>
          <w:szCs w:val="24"/>
          <w:u w:val="none"/>
          <w:shd w:val="clear" w:color="auto" w:fill="FFFFFF"/>
        </w:rPr>
        <w:fldChar w:fldCharType="end"/>
      </w:r>
      <w:r w:rsidRPr="00FB7DD8">
        <w:rPr>
          <w:rStyle w:val="apple-converted-space"/>
          <w:rFonts w:asciiTheme="majorBidi" w:hAnsiTheme="majorBidi" w:cstheme="majorBidi"/>
          <w:color w:val="000000" w:themeColor="text1"/>
          <w:sz w:val="24"/>
          <w:szCs w:val="24"/>
          <w:shd w:val="clear" w:color="auto" w:fill="FFFFFF"/>
        </w:rPr>
        <w:t> </w:t>
      </w:r>
      <w:hyperlink r:id="rId16" w:history="1">
        <w:r w:rsidRPr="00FB7DD8">
          <w:rPr>
            <w:rStyle w:val="Hyperlink"/>
            <w:rFonts w:asciiTheme="majorBidi" w:hAnsiTheme="majorBidi" w:cstheme="majorBidi"/>
            <w:color w:val="000000" w:themeColor="text1"/>
            <w:sz w:val="24"/>
            <w:szCs w:val="24"/>
            <w:u w:val="none"/>
            <w:shd w:val="clear" w:color="auto" w:fill="FFFFFF"/>
          </w:rPr>
          <w:t>solution</w:t>
        </w:r>
      </w:hyperlink>
      <w:r w:rsidRPr="00FB7DD8">
        <w:rPr>
          <w:rFonts w:asciiTheme="majorBidi" w:hAnsiTheme="majorBidi" w:cstheme="majorBidi"/>
          <w:color w:val="000000" w:themeColor="text1"/>
          <w:sz w:val="24"/>
          <w:szCs w:val="24"/>
          <w:shd w:val="clear" w:color="auto" w:fill="FFFFFF"/>
        </w:rPr>
        <w:t>.</w:t>
      </w:r>
    </w:p>
    <w:p w:rsidR="00896F56" w:rsidRDefault="00FB7DD8" w:rsidP="00006B0A">
      <w:pPr>
        <w:spacing w:line="360" w:lineRule="auto"/>
        <w:ind w:firstLine="720"/>
        <w:rPr>
          <w:rFonts w:asciiTheme="majorBidi" w:hAnsiTheme="majorBidi" w:cstheme="majorBidi"/>
          <w:color w:val="000000" w:themeColor="text1"/>
          <w:sz w:val="24"/>
          <w:szCs w:val="24"/>
        </w:rPr>
      </w:pPr>
      <w:r w:rsidRPr="00FB7DD8">
        <w:rPr>
          <w:rFonts w:asciiTheme="majorBidi" w:hAnsiTheme="majorBidi" w:cstheme="majorBidi"/>
          <w:color w:val="000000" w:themeColor="text1"/>
          <w:sz w:val="24"/>
          <w:szCs w:val="24"/>
          <w:shd w:val="clear" w:color="auto" w:fill="FFFFFF"/>
        </w:rPr>
        <w:t xml:space="preserve">The equivalence point is the point where the </w:t>
      </w:r>
      <w:r w:rsidR="00006B0A" w:rsidRPr="00FB7DD8">
        <w:rPr>
          <w:rFonts w:asciiTheme="majorBidi" w:hAnsiTheme="majorBidi" w:cstheme="majorBidi"/>
          <w:color w:val="000000" w:themeColor="text1"/>
          <w:sz w:val="24"/>
          <w:szCs w:val="24"/>
          <w:shd w:val="clear" w:color="auto" w:fill="FFFFFF"/>
        </w:rPr>
        <w:t>number of moles of base equals</w:t>
      </w:r>
      <w:r w:rsidRPr="00FB7DD8">
        <w:rPr>
          <w:rFonts w:asciiTheme="majorBidi" w:hAnsiTheme="majorBidi" w:cstheme="majorBidi"/>
          <w:color w:val="000000" w:themeColor="text1"/>
          <w:sz w:val="24"/>
          <w:szCs w:val="24"/>
          <w:shd w:val="clear" w:color="auto" w:fill="FFFFFF"/>
        </w:rPr>
        <w:t xml:space="preserve"> the number of moles of acid. The end point is the point where the indicator being used changes color (also 'indication point)'.</w:t>
      </w:r>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rPr>
        <w:br/>
      </w:r>
      <w:r w:rsidRPr="00FB7DD8">
        <w:rPr>
          <w:rFonts w:asciiTheme="majorBidi" w:hAnsiTheme="majorBidi" w:cstheme="majorBidi"/>
          <w:color w:val="000000" w:themeColor="text1"/>
          <w:sz w:val="24"/>
          <w:szCs w:val="24"/>
          <w:shd w:val="clear" w:color="auto" w:fill="FFFFFF"/>
        </w:rPr>
        <w:t>If the indicator is chosen correctly, the end point will essentially be</w:t>
      </w:r>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strike/>
          <w:color w:val="000000" w:themeColor="text1"/>
          <w:sz w:val="24"/>
          <w:szCs w:val="24"/>
          <w:bdr w:val="none" w:sz="0" w:space="0" w:color="auto" w:frame="1"/>
          <w:shd w:val="clear" w:color="auto" w:fill="FFFFFF"/>
        </w:rPr>
        <w:t>exactly</w:t>
      </w:r>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shd w:val="clear" w:color="auto" w:fill="FFFFFF"/>
        </w:rPr>
        <w:t>as near as possible at the equivalence point.</w:t>
      </w:r>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rPr>
        <w:br/>
      </w:r>
      <w:r w:rsidRPr="00FB7DD8">
        <w:rPr>
          <w:rFonts w:asciiTheme="majorBidi" w:hAnsiTheme="majorBidi" w:cstheme="majorBidi"/>
          <w:color w:val="000000" w:themeColor="text1"/>
          <w:sz w:val="24"/>
          <w:szCs w:val="24"/>
          <w:shd w:val="clear" w:color="auto" w:fill="FFFFFF"/>
        </w:rPr>
        <w:t>The point of the titration is to find the equivalence point -- the end point is just a very close approximation to it. This is because the pH of the solution changes very rapidly close to the equivalence point.</w:t>
      </w:r>
      <w:r w:rsidRPr="00FB7DD8">
        <w:rPr>
          <w:rStyle w:val="apple-converted-space"/>
          <w:rFonts w:asciiTheme="majorBidi" w:hAnsiTheme="majorBidi" w:cstheme="majorBidi"/>
          <w:color w:val="000000" w:themeColor="text1"/>
          <w:sz w:val="24"/>
          <w:szCs w:val="24"/>
          <w:shd w:val="clear" w:color="auto" w:fill="FFFFFF"/>
        </w:rPr>
        <w:t> </w:t>
      </w:r>
      <w:r w:rsidRPr="00FB7DD8">
        <w:rPr>
          <w:rFonts w:asciiTheme="majorBidi" w:hAnsiTheme="majorBidi" w:cstheme="majorBidi"/>
          <w:color w:val="000000" w:themeColor="text1"/>
          <w:sz w:val="24"/>
          <w:szCs w:val="24"/>
        </w:rPr>
        <w:br/>
      </w:r>
      <w:r w:rsidRPr="00FB7DD8">
        <w:rPr>
          <w:rFonts w:asciiTheme="majorBidi" w:hAnsiTheme="majorBidi" w:cstheme="majorBidi"/>
          <w:color w:val="000000" w:themeColor="text1"/>
          <w:sz w:val="24"/>
          <w:szCs w:val="24"/>
          <w:shd w:val="clear" w:color="auto" w:fill="FFFFFF"/>
        </w:rPr>
        <w:t>Therefore, the indicator will change color very close to the equivalence point because of the steepness of the pH change</w:t>
      </w:r>
    </w:p>
    <w:p w:rsidR="00896F56" w:rsidRDefault="00896F56" w:rsidP="00896F56">
      <w:pPr>
        <w:numPr>
          <w:ilvl w:val="0"/>
          <w:numId w:val="12"/>
        </w:numPr>
        <w:jc w:val="both"/>
        <w:rPr>
          <w:rFonts w:ascii="Arial" w:hAnsi="Arial"/>
          <w:color w:val="000000"/>
          <w:sz w:val="24"/>
          <w:szCs w:val="24"/>
          <w:shd w:val="clear" w:color="auto" w:fill="FFFFFF"/>
        </w:rPr>
      </w:pPr>
      <w:r>
        <w:rPr>
          <w:rFonts w:ascii="Arial" w:hAnsi="Arial"/>
          <w:color w:val="000000"/>
          <w:sz w:val="24"/>
          <w:szCs w:val="24"/>
          <w:shd w:val="clear" w:color="auto" w:fill="FFFFFF"/>
        </w:rPr>
        <w:t>Discussion and sources of error</w:t>
      </w:r>
    </w:p>
    <w:p w:rsidR="00896F56" w:rsidRDefault="00896F56" w:rsidP="00896F56">
      <w:pPr>
        <w:jc w:val="both"/>
        <w:rPr>
          <w:rFonts w:ascii="Arial" w:hAnsi="Arial"/>
          <w:color w:val="000000"/>
          <w:sz w:val="24"/>
          <w:szCs w:val="24"/>
          <w:shd w:val="clear" w:color="auto" w:fill="FFFFFF"/>
        </w:rPr>
      </w:pPr>
      <w:r>
        <w:rPr>
          <w:rFonts w:ascii="Arial" w:hAnsi="Arial"/>
          <w:color w:val="000000"/>
          <w:sz w:val="24"/>
          <w:szCs w:val="24"/>
          <w:shd w:val="clear" w:color="auto" w:fill="FFFFFF"/>
        </w:rPr>
        <w:t>We can see from the results that the plaster of Paris did not absorb any water molecules in addition to the ½ molecule initially present. This may be explained by the fact that the watch-glass was not thoroughly cleaned which affected the process of absorbing water. In addition, the paste must have not been well mixed which led to minimizing the supposed interaction between the salt and the water molecules.</w:t>
      </w:r>
    </w:p>
    <w:p w:rsidR="00896F56" w:rsidRPr="00006B0A" w:rsidRDefault="00896F56" w:rsidP="00006B0A">
      <w:pPr>
        <w:spacing w:line="360" w:lineRule="auto"/>
        <w:rPr>
          <w:rFonts w:asciiTheme="majorBidi" w:hAnsiTheme="majorBidi" w:cstheme="majorBidi"/>
          <w:color w:val="000000" w:themeColor="text1"/>
          <w:sz w:val="24"/>
          <w:szCs w:val="24"/>
        </w:rPr>
      </w:pPr>
    </w:p>
    <w:sectPr w:rsidR="00896F56" w:rsidRPr="00006B0A" w:rsidSect="00422BA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4E" w:rsidRDefault="0065184E" w:rsidP="006129CE">
      <w:pPr>
        <w:spacing w:after="0" w:line="240" w:lineRule="auto"/>
      </w:pPr>
      <w:r>
        <w:separator/>
      </w:r>
    </w:p>
  </w:endnote>
  <w:endnote w:type="continuationSeparator" w:id="0">
    <w:p w:rsidR="0065184E" w:rsidRDefault="0065184E" w:rsidP="0061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4E" w:rsidRDefault="0065184E" w:rsidP="006129CE">
      <w:pPr>
        <w:spacing w:after="0" w:line="240" w:lineRule="auto"/>
      </w:pPr>
      <w:r>
        <w:separator/>
      </w:r>
    </w:p>
  </w:footnote>
  <w:footnote w:type="continuationSeparator" w:id="0">
    <w:p w:rsidR="0065184E" w:rsidRDefault="0065184E" w:rsidP="00612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BF5"/>
    <w:multiLevelType w:val="hybridMultilevel"/>
    <w:tmpl w:val="BDE0D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745B50"/>
    <w:multiLevelType w:val="hybridMultilevel"/>
    <w:tmpl w:val="25548FA6"/>
    <w:lvl w:ilvl="0" w:tplc="7FA08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42060"/>
    <w:multiLevelType w:val="hybridMultilevel"/>
    <w:tmpl w:val="F5B8172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E270B"/>
    <w:multiLevelType w:val="hybridMultilevel"/>
    <w:tmpl w:val="3842AD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4447B"/>
    <w:multiLevelType w:val="hybridMultilevel"/>
    <w:tmpl w:val="DC3228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B57BA8"/>
    <w:multiLevelType w:val="hybridMultilevel"/>
    <w:tmpl w:val="82A6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7582A"/>
    <w:multiLevelType w:val="hybridMultilevel"/>
    <w:tmpl w:val="FBBA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37259"/>
    <w:multiLevelType w:val="hybridMultilevel"/>
    <w:tmpl w:val="A35686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325DBF"/>
    <w:multiLevelType w:val="hybridMultilevel"/>
    <w:tmpl w:val="2C262AC2"/>
    <w:lvl w:ilvl="0" w:tplc="F4145B8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F191A"/>
    <w:multiLevelType w:val="hybridMultilevel"/>
    <w:tmpl w:val="6724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75DF8"/>
    <w:multiLevelType w:val="hybridMultilevel"/>
    <w:tmpl w:val="6908DA9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C51FA7"/>
    <w:multiLevelType w:val="hybridMultilevel"/>
    <w:tmpl w:val="5176970E"/>
    <w:lvl w:ilvl="0" w:tplc="3BD82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3A2549"/>
    <w:multiLevelType w:val="hybridMultilevel"/>
    <w:tmpl w:val="32EE21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8533127"/>
    <w:multiLevelType w:val="hybridMultilevel"/>
    <w:tmpl w:val="5176970E"/>
    <w:lvl w:ilvl="0" w:tplc="3BD82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7C33B0"/>
    <w:multiLevelType w:val="hybridMultilevel"/>
    <w:tmpl w:val="41A4AC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B697B1D"/>
    <w:multiLevelType w:val="hybridMultilevel"/>
    <w:tmpl w:val="FB1AA4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FA71D4E"/>
    <w:multiLevelType w:val="hybridMultilevel"/>
    <w:tmpl w:val="7B68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12"/>
  </w:num>
  <w:num w:numId="5">
    <w:abstractNumId w:val="4"/>
  </w:num>
  <w:num w:numId="6">
    <w:abstractNumId w:val="13"/>
  </w:num>
  <w:num w:numId="7">
    <w:abstractNumId w:val="11"/>
  </w:num>
  <w:num w:numId="8">
    <w:abstractNumId w:val="9"/>
  </w:num>
  <w:num w:numId="9">
    <w:abstractNumId w:val="15"/>
  </w:num>
  <w:num w:numId="10">
    <w:abstractNumId w:val="0"/>
  </w:num>
  <w:num w:numId="11">
    <w:abstractNumId w:val="5"/>
  </w:num>
  <w:num w:numId="12">
    <w:abstractNumId w:val="16"/>
  </w:num>
  <w:num w:numId="13">
    <w:abstractNumId w:val="1"/>
  </w:num>
  <w:num w:numId="14">
    <w:abstractNumId w:val="3"/>
  </w:num>
  <w:num w:numId="15">
    <w:abstractNumId w:val="1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228C"/>
    <w:rsid w:val="00006B0A"/>
    <w:rsid w:val="000573D7"/>
    <w:rsid w:val="00232B18"/>
    <w:rsid w:val="003F228C"/>
    <w:rsid w:val="00422BA5"/>
    <w:rsid w:val="00480E5C"/>
    <w:rsid w:val="004E5A33"/>
    <w:rsid w:val="006129CE"/>
    <w:rsid w:val="0065184E"/>
    <w:rsid w:val="00743861"/>
    <w:rsid w:val="007E429F"/>
    <w:rsid w:val="00896F56"/>
    <w:rsid w:val="008B35B2"/>
    <w:rsid w:val="009B0403"/>
    <w:rsid w:val="00C3492E"/>
    <w:rsid w:val="00C660D9"/>
    <w:rsid w:val="00CE7FF3"/>
    <w:rsid w:val="00E02416"/>
    <w:rsid w:val="00FB7D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8C"/>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28C"/>
    <w:pPr>
      <w:ind w:left="720"/>
      <w:contextualSpacing/>
    </w:pPr>
  </w:style>
  <w:style w:type="table" w:styleId="TableGrid">
    <w:name w:val="Table Grid"/>
    <w:basedOn w:val="TableNormal"/>
    <w:uiPriority w:val="59"/>
    <w:rsid w:val="003F228C"/>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03"/>
    <w:rPr>
      <w:rFonts w:ascii="Tahoma" w:eastAsia="Times New Roman" w:hAnsi="Tahoma" w:cs="Tahoma"/>
      <w:sz w:val="16"/>
      <w:szCs w:val="16"/>
      <w:lang w:val="en-US"/>
    </w:rPr>
  </w:style>
  <w:style w:type="character" w:customStyle="1" w:styleId="apple-converted-space">
    <w:name w:val="apple-converted-space"/>
    <w:basedOn w:val="DefaultParagraphFont"/>
    <w:rsid w:val="00FB7DD8"/>
  </w:style>
  <w:style w:type="character" w:styleId="Hyperlink">
    <w:name w:val="Hyperlink"/>
    <w:basedOn w:val="DefaultParagraphFont"/>
    <w:uiPriority w:val="99"/>
    <w:semiHidden/>
    <w:unhideWhenUsed/>
    <w:rsid w:val="00FB7DD8"/>
    <w:rPr>
      <w:color w:val="0000FF"/>
      <w:u w:val="single"/>
    </w:rPr>
  </w:style>
  <w:style w:type="paragraph" w:styleId="Header">
    <w:name w:val="header"/>
    <w:basedOn w:val="Normal"/>
    <w:link w:val="HeaderChar"/>
    <w:uiPriority w:val="99"/>
    <w:unhideWhenUsed/>
    <w:rsid w:val="00612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CE"/>
    <w:rPr>
      <w:rFonts w:ascii="Calibri" w:eastAsia="Times New Roman" w:hAnsi="Calibri" w:cs="Arial"/>
      <w:lang w:val="en-US"/>
    </w:rPr>
  </w:style>
  <w:style w:type="paragraph" w:styleId="Footer">
    <w:name w:val="footer"/>
    <w:basedOn w:val="Normal"/>
    <w:link w:val="FooterChar"/>
    <w:uiPriority w:val="99"/>
    <w:unhideWhenUsed/>
    <w:rsid w:val="00612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CE"/>
    <w:rPr>
      <w:rFonts w:ascii="Calibri" w:eastAsia="Times New Roman"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8C"/>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28C"/>
    <w:pPr>
      <w:ind w:left="720"/>
      <w:contextualSpacing/>
    </w:pPr>
  </w:style>
  <w:style w:type="table" w:styleId="TableGrid">
    <w:name w:val="Table Grid"/>
    <w:basedOn w:val="TableNormal"/>
    <w:uiPriority w:val="59"/>
    <w:rsid w:val="003F228C"/>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0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emistry.about.com/cs/glossary/g/bldeftitration.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hemistry.about.com/od/chemistryglossary/a/solutiondef.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chemistry.about.com/od/chemistryglossary/a/neutralizationd.htm"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chemistry.about.com/od/chemistryglossary/a/titrantdef.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Sheet1!$A$1:$A$16</c:f>
              <c:numCache>
                <c:formatCode>General</c:formatCode>
                <c:ptCount val="16"/>
                <c:pt idx="0">
                  <c:v>0</c:v>
                </c:pt>
                <c:pt idx="1">
                  <c:v>2</c:v>
                </c:pt>
                <c:pt idx="2">
                  <c:v>4</c:v>
                </c:pt>
                <c:pt idx="3">
                  <c:v>6</c:v>
                </c:pt>
                <c:pt idx="4">
                  <c:v>8</c:v>
                </c:pt>
                <c:pt idx="5">
                  <c:v>10</c:v>
                </c:pt>
                <c:pt idx="6">
                  <c:v>11</c:v>
                </c:pt>
                <c:pt idx="7">
                  <c:v>12</c:v>
                </c:pt>
                <c:pt idx="8">
                  <c:v>13</c:v>
                </c:pt>
                <c:pt idx="9">
                  <c:v>14</c:v>
                </c:pt>
                <c:pt idx="10">
                  <c:v>15</c:v>
                </c:pt>
                <c:pt idx="11">
                  <c:v>16</c:v>
                </c:pt>
                <c:pt idx="12">
                  <c:v>17</c:v>
                </c:pt>
                <c:pt idx="13">
                  <c:v>18</c:v>
                </c:pt>
                <c:pt idx="14">
                  <c:v>19</c:v>
                </c:pt>
                <c:pt idx="15">
                  <c:v>20</c:v>
                </c:pt>
              </c:numCache>
            </c:numRef>
          </c:xVal>
          <c:yVal>
            <c:numRef>
              <c:f>Sheet1!$B$1:$B$16</c:f>
              <c:numCache>
                <c:formatCode>General</c:formatCode>
                <c:ptCount val="16"/>
                <c:pt idx="0">
                  <c:v>1.08</c:v>
                </c:pt>
                <c:pt idx="1">
                  <c:v>1.18</c:v>
                </c:pt>
                <c:pt idx="2">
                  <c:v>4.0999999999999996</c:v>
                </c:pt>
                <c:pt idx="3">
                  <c:v>12.59</c:v>
                </c:pt>
                <c:pt idx="4">
                  <c:v>12.8</c:v>
                </c:pt>
                <c:pt idx="5">
                  <c:v>12.84</c:v>
                </c:pt>
                <c:pt idx="6">
                  <c:v>12.85</c:v>
                </c:pt>
                <c:pt idx="7">
                  <c:v>12.87</c:v>
                </c:pt>
                <c:pt idx="8">
                  <c:v>12.9</c:v>
                </c:pt>
                <c:pt idx="9">
                  <c:v>12.91</c:v>
                </c:pt>
                <c:pt idx="10">
                  <c:v>12.94</c:v>
                </c:pt>
                <c:pt idx="11">
                  <c:v>12.92</c:v>
                </c:pt>
                <c:pt idx="12">
                  <c:v>12.94</c:v>
                </c:pt>
                <c:pt idx="13">
                  <c:v>12.95</c:v>
                </c:pt>
                <c:pt idx="14">
                  <c:v>12.95</c:v>
                </c:pt>
                <c:pt idx="15">
                  <c:v>12.95</c:v>
                </c:pt>
              </c:numCache>
            </c:numRef>
          </c:yVal>
          <c:smooth val="1"/>
        </c:ser>
        <c:dLbls>
          <c:showLegendKey val="0"/>
          <c:showVal val="0"/>
          <c:showCatName val="0"/>
          <c:showSerName val="0"/>
          <c:showPercent val="0"/>
          <c:showBubbleSize val="0"/>
        </c:dLbls>
        <c:axId val="141287808"/>
        <c:axId val="141289344"/>
      </c:scatterChart>
      <c:valAx>
        <c:axId val="141287808"/>
        <c:scaling>
          <c:orientation val="minMax"/>
        </c:scaling>
        <c:delete val="0"/>
        <c:axPos val="b"/>
        <c:numFmt formatCode="General" sourceLinked="1"/>
        <c:majorTickMark val="out"/>
        <c:minorTickMark val="none"/>
        <c:tickLblPos val="nextTo"/>
        <c:crossAx val="141289344"/>
        <c:crosses val="autoZero"/>
        <c:crossBetween val="midCat"/>
      </c:valAx>
      <c:valAx>
        <c:axId val="141289344"/>
        <c:scaling>
          <c:orientation val="minMax"/>
        </c:scaling>
        <c:delete val="0"/>
        <c:axPos val="l"/>
        <c:majorGridlines/>
        <c:numFmt formatCode="General" sourceLinked="1"/>
        <c:majorTickMark val="out"/>
        <c:minorTickMark val="none"/>
        <c:tickLblPos val="nextTo"/>
        <c:crossAx val="14128780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Sheet3!$A$1:$A$21</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13</c:v>
                </c:pt>
                <c:pt idx="13">
                  <c:v>14</c:v>
                </c:pt>
                <c:pt idx="14">
                  <c:v>15</c:v>
                </c:pt>
                <c:pt idx="15">
                  <c:v>16</c:v>
                </c:pt>
                <c:pt idx="16">
                  <c:v>17</c:v>
                </c:pt>
                <c:pt idx="17">
                  <c:v>18</c:v>
                </c:pt>
                <c:pt idx="18">
                  <c:v>19</c:v>
                </c:pt>
                <c:pt idx="19">
                  <c:v>20</c:v>
                </c:pt>
                <c:pt idx="20">
                  <c:v>23</c:v>
                </c:pt>
              </c:numCache>
            </c:numRef>
          </c:xVal>
          <c:yVal>
            <c:numRef>
              <c:f>Sheet3!$B$1:$B$21</c:f>
              <c:numCache>
                <c:formatCode>General</c:formatCode>
                <c:ptCount val="21"/>
                <c:pt idx="0">
                  <c:v>2.98</c:v>
                </c:pt>
                <c:pt idx="1">
                  <c:v>3.65</c:v>
                </c:pt>
                <c:pt idx="2">
                  <c:v>3.9</c:v>
                </c:pt>
                <c:pt idx="3">
                  <c:v>4.1199999999999983</c:v>
                </c:pt>
                <c:pt idx="4">
                  <c:v>4.28</c:v>
                </c:pt>
                <c:pt idx="5">
                  <c:v>4.41</c:v>
                </c:pt>
                <c:pt idx="6">
                  <c:v>4.5199999999999996</c:v>
                </c:pt>
                <c:pt idx="7">
                  <c:v>4.6499999999999995</c:v>
                </c:pt>
                <c:pt idx="8">
                  <c:v>4.75</c:v>
                </c:pt>
                <c:pt idx="9">
                  <c:v>4.87</c:v>
                </c:pt>
                <c:pt idx="10">
                  <c:v>4.96</c:v>
                </c:pt>
                <c:pt idx="11">
                  <c:v>5.07</c:v>
                </c:pt>
                <c:pt idx="12">
                  <c:v>5.37</c:v>
                </c:pt>
                <c:pt idx="13">
                  <c:v>5.57</c:v>
                </c:pt>
                <c:pt idx="14">
                  <c:v>5.89</c:v>
                </c:pt>
                <c:pt idx="15">
                  <c:v>7.1599999999999984</c:v>
                </c:pt>
                <c:pt idx="16">
                  <c:v>11.46</c:v>
                </c:pt>
                <c:pt idx="17">
                  <c:v>11.75</c:v>
                </c:pt>
                <c:pt idx="18">
                  <c:v>11.98</c:v>
                </c:pt>
                <c:pt idx="19">
                  <c:v>12.08</c:v>
                </c:pt>
                <c:pt idx="20">
                  <c:v>12.26</c:v>
                </c:pt>
              </c:numCache>
            </c:numRef>
          </c:yVal>
          <c:smooth val="1"/>
        </c:ser>
        <c:dLbls>
          <c:showLegendKey val="0"/>
          <c:showVal val="0"/>
          <c:showCatName val="0"/>
          <c:showSerName val="0"/>
          <c:showPercent val="0"/>
          <c:showBubbleSize val="0"/>
        </c:dLbls>
        <c:axId val="141580544"/>
        <c:axId val="141586432"/>
      </c:scatterChart>
      <c:valAx>
        <c:axId val="141580544"/>
        <c:scaling>
          <c:orientation val="minMax"/>
        </c:scaling>
        <c:delete val="0"/>
        <c:axPos val="b"/>
        <c:numFmt formatCode="General" sourceLinked="1"/>
        <c:majorTickMark val="out"/>
        <c:minorTickMark val="none"/>
        <c:tickLblPos val="nextTo"/>
        <c:txPr>
          <a:bodyPr/>
          <a:lstStyle/>
          <a:p>
            <a:pPr>
              <a:defRPr lang="en-GB"/>
            </a:pPr>
            <a:endParaRPr lang="en-US"/>
          </a:p>
        </c:txPr>
        <c:crossAx val="141586432"/>
        <c:crosses val="autoZero"/>
        <c:crossBetween val="midCat"/>
      </c:valAx>
      <c:valAx>
        <c:axId val="141586432"/>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141580544"/>
        <c:crosses val="autoZero"/>
        <c:crossBetween val="midCat"/>
      </c:valAx>
    </c:plotArea>
    <c:legend>
      <c:legendPos val="r"/>
      <c:overlay val="0"/>
      <c:txPr>
        <a:bodyPr/>
        <a:lstStyle/>
        <a:p>
          <a:pPr>
            <a:defRPr lang="en-GB"/>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Sheet4!$A$1:$A$24</c:f>
              <c:numCache>
                <c:formatCode>General</c:formatCode>
                <c:ptCount val="24"/>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numCache>
            </c:numRef>
          </c:xVal>
          <c:yVal>
            <c:numRef>
              <c:f>Sheet4!$B$1:$B$24</c:f>
              <c:numCache>
                <c:formatCode>General</c:formatCode>
                <c:ptCount val="24"/>
                <c:pt idx="0">
                  <c:v>1.9700000000000004</c:v>
                </c:pt>
                <c:pt idx="1">
                  <c:v>2.1</c:v>
                </c:pt>
                <c:pt idx="2">
                  <c:v>2.27</c:v>
                </c:pt>
                <c:pt idx="3">
                  <c:v>2.71</c:v>
                </c:pt>
                <c:pt idx="4">
                  <c:v>4.42</c:v>
                </c:pt>
                <c:pt idx="5">
                  <c:v>5.05</c:v>
                </c:pt>
                <c:pt idx="6">
                  <c:v>5.34</c:v>
                </c:pt>
                <c:pt idx="7">
                  <c:v>5.6</c:v>
                </c:pt>
                <c:pt idx="8">
                  <c:v>5.83</c:v>
                </c:pt>
                <c:pt idx="9">
                  <c:v>5.99</c:v>
                </c:pt>
                <c:pt idx="10">
                  <c:v>6.14</c:v>
                </c:pt>
                <c:pt idx="11">
                  <c:v>6.3</c:v>
                </c:pt>
                <c:pt idx="12">
                  <c:v>6.48</c:v>
                </c:pt>
                <c:pt idx="13">
                  <c:v>6.67</c:v>
                </c:pt>
                <c:pt idx="14">
                  <c:v>6.85</c:v>
                </c:pt>
                <c:pt idx="15">
                  <c:v>7.04</c:v>
                </c:pt>
                <c:pt idx="16">
                  <c:v>7.41</c:v>
                </c:pt>
                <c:pt idx="17">
                  <c:v>8.09</c:v>
                </c:pt>
                <c:pt idx="18">
                  <c:v>8.92</c:v>
                </c:pt>
                <c:pt idx="19">
                  <c:v>9.5500000000000007</c:v>
                </c:pt>
                <c:pt idx="20">
                  <c:v>9.99</c:v>
                </c:pt>
                <c:pt idx="21">
                  <c:v>10.27</c:v>
                </c:pt>
                <c:pt idx="22">
                  <c:v>10.450000000000003</c:v>
                </c:pt>
                <c:pt idx="23">
                  <c:v>10.6</c:v>
                </c:pt>
              </c:numCache>
            </c:numRef>
          </c:yVal>
          <c:smooth val="1"/>
        </c:ser>
        <c:dLbls>
          <c:showLegendKey val="0"/>
          <c:showVal val="0"/>
          <c:showCatName val="0"/>
          <c:showSerName val="0"/>
          <c:showPercent val="0"/>
          <c:showBubbleSize val="0"/>
        </c:dLbls>
        <c:axId val="141593984"/>
        <c:axId val="141595776"/>
      </c:scatterChart>
      <c:valAx>
        <c:axId val="141593984"/>
        <c:scaling>
          <c:orientation val="minMax"/>
        </c:scaling>
        <c:delete val="0"/>
        <c:axPos val="b"/>
        <c:numFmt formatCode="General" sourceLinked="1"/>
        <c:majorTickMark val="out"/>
        <c:minorTickMark val="none"/>
        <c:tickLblPos val="nextTo"/>
        <c:txPr>
          <a:bodyPr/>
          <a:lstStyle/>
          <a:p>
            <a:pPr>
              <a:defRPr lang="en-GB"/>
            </a:pPr>
            <a:endParaRPr lang="en-US"/>
          </a:p>
        </c:txPr>
        <c:crossAx val="141595776"/>
        <c:crosses val="autoZero"/>
        <c:crossBetween val="midCat"/>
      </c:valAx>
      <c:valAx>
        <c:axId val="141595776"/>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141593984"/>
        <c:crosses val="autoZero"/>
        <c:crossBetween val="midCat"/>
      </c:valAx>
    </c:plotArea>
    <c:legend>
      <c:legendPos val="r"/>
      <c:overlay val="0"/>
      <c:txPr>
        <a:bodyPr/>
        <a:lstStyle/>
        <a:p>
          <a:pPr>
            <a:defRPr lang="en-GB"/>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[Book1]Sheet5!$A$1:$A$23</c:f>
              <c:numCache>
                <c:formatCode>General</c:formatCode>
                <c:ptCount val="23"/>
                <c:pt idx="0">
                  <c:v>0</c:v>
                </c:pt>
                <c:pt idx="1">
                  <c:v>1</c:v>
                </c:pt>
                <c:pt idx="2">
                  <c:v>2</c:v>
                </c:pt>
                <c:pt idx="3">
                  <c:v>3</c:v>
                </c:pt>
                <c:pt idx="4">
                  <c:v>4</c:v>
                </c:pt>
                <c:pt idx="5">
                  <c:v>5</c:v>
                </c:pt>
                <c:pt idx="6">
                  <c:v>6</c:v>
                </c:pt>
                <c:pt idx="7">
                  <c:v>7</c:v>
                </c:pt>
                <c:pt idx="8">
                  <c:v>8</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25</c:v>
                </c:pt>
              </c:numCache>
            </c:numRef>
          </c:xVal>
          <c:yVal>
            <c:numRef>
              <c:f>[Book1]Sheet5!$B$1:$B$23</c:f>
              <c:numCache>
                <c:formatCode>General</c:formatCode>
                <c:ptCount val="23"/>
                <c:pt idx="0">
                  <c:v>11.17</c:v>
                </c:pt>
                <c:pt idx="1">
                  <c:v>10.65</c:v>
                </c:pt>
                <c:pt idx="2">
                  <c:v>10.39</c:v>
                </c:pt>
                <c:pt idx="3">
                  <c:v>10.25</c:v>
                </c:pt>
                <c:pt idx="4">
                  <c:v>10.08</c:v>
                </c:pt>
                <c:pt idx="5">
                  <c:v>9.98</c:v>
                </c:pt>
                <c:pt idx="6">
                  <c:v>9.8800000000000008</c:v>
                </c:pt>
                <c:pt idx="7">
                  <c:v>9.7900000000000009</c:v>
                </c:pt>
                <c:pt idx="8">
                  <c:v>9.7000000000000011</c:v>
                </c:pt>
                <c:pt idx="9">
                  <c:v>9.52</c:v>
                </c:pt>
                <c:pt idx="10">
                  <c:v>9.44</c:v>
                </c:pt>
                <c:pt idx="11">
                  <c:v>9.34</c:v>
                </c:pt>
                <c:pt idx="12">
                  <c:v>9.26</c:v>
                </c:pt>
                <c:pt idx="13">
                  <c:v>9.14</c:v>
                </c:pt>
                <c:pt idx="14">
                  <c:v>9.0400000000000009</c:v>
                </c:pt>
                <c:pt idx="15">
                  <c:v>8.91</c:v>
                </c:pt>
                <c:pt idx="16">
                  <c:v>8.74</c:v>
                </c:pt>
                <c:pt idx="17">
                  <c:v>8.52</c:v>
                </c:pt>
                <c:pt idx="18">
                  <c:v>8.15</c:v>
                </c:pt>
                <c:pt idx="19">
                  <c:v>5.41</c:v>
                </c:pt>
                <c:pt idx="20">
                  <c:v>2.75</c:v>
                </c:pt>
                <c:pt idx="21">
                  <c:v>2.4299999999999997</c:v>
                </c:pt>
                <c:pt idx="22">
                  <c:v>2.02</c:v>
                </c:pt>
              </c:numCache>
            </c:numRef>
          </c:yVal>
          <c:smooth val="1"/>
        </c:ser>
        <c:dLbls>
          <c:showLegendKey val="0"/>
          <c:showVal val="0"/>
          <c:showCatName val="0"/>
          <c:showSerName val="0"/>
          <c:showPercent val="0"/>
          <c:showBubbleSize val="0"/>
        </c:dLbls>
        <c:axId val="141607680"/>
        <c:axId val="141609216"/>
      </c:scatterChart>
      <c:valAx>
        <c:axId val="141607680"/>
        <c:scaling>
          <c:orientation val="minMax"/>
        </c:scaling>
        <c:delete val="0"/>
        <c:axPos val="b"/>
        <c:numFmt formatCode="General" sourceLinked="1"/>
        <c:majorTickMark val="out"/>
        <c:minorTickMark val="none"/>
        <c:tickLblPos val="nextTo"/>
        <c:txPr>
          <a:bodyPr/>
          <a:lstStyle/>
          <a:p>
            <a:pPr>
              <a:defRPr lang="en-GB"/>
            </a:pPr>
            <a:endParaRPr lang="en-US"/>
          </a:p>
        </c:txPr>
        <c:crossAx val="141609216"/>
        <c:crosses val="autoZero"/>
        <c:crossBetween val="midCat"/>
      </c:valAx>
      <c:valAx>
        <c:axId val="141609216"/>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141607680"/>
        <c:crosses val="autoZero"/>
        <c:crossBetween val="midCat"/>
      </c:valAx>
    </c:plotArea>
    <c:legend>
      <c:legendPos val="r"/>
      <c:overlay val="0"/>
      <c:txPr>
        <a:bodyPr/>
        <a:lstStyle/>
        <a:p>
          <a:pPr>
            <a:defRPr lang="en-GB"/>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54031-00C1-4604-BEF1-E9D1B19A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Karaki</dc:creator>
  <cp:lastModifiedBy>Library Circulation</cp:lastModifiedBy>
  <cp:revision>7</cp:revision>
  <dcterms:created xsi:type="dcterms:W3CDTF">2013-03-05T22:35:00Z</dcterms:created>
  <dcterms:modified xsi:type="dcterms:W3CDTF">2013-03-06T07:44:00Z</dcterms:modified>
</cp:coreProperties>
</file>